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4E38" w14:textId="19451734" w:rsidR="008C58A7" w:rsidRPr="00BA0F5D" w:rsidRDefault="00774E7E" w:rsidP="00BA0F5D">
      <w:r>
        <w:rPr>
          <w:noProof/>
        </w:rPr>
        <w:drawing>
          <wp:inline distT="0" distB="0" distL="0" distR="0" wp14:anchorId="52AFA139" wp14:editId="7FB764CB">
            <wp:extent cx="1511935" cy="585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6E24">
        <w:rPr>
          <w:noProof/>
        </w:rPr>
        <w:t xml:space="preserve">         </w:t>
      </w:r>
      <w:r w:rsidR="00BA0F5D">
        <w:t xml:space="preserve">              </w:t>
      </w:r>
      <w:r w:rsidR="005F69A9">
        <w:rPr>
          <w:rFonts w:ascii="Arial" w:hAnsi="Arial" w:cs="Arial"/>
          <w:sz w:val="36"/>
          <w:szCs w:val="36"/>
        </w:rPr>
        <w:t xml:space="preserve">Cognition </w:t>
      </w:r>
      <w:r w:rsidR="00DA2418">
        <w:rPr>
          <w:rFonts w:ascii="Arial" w:hAnsi="Arial" w:cs="Arial"/>
          <w:sz w:val="36"/>
          <w:szCs w:val="36"/>
        </w:rPr>
        <w:t>for Carers</w:t>
      </w:r>
    </w:p>
    <w:p w14:paraId="32B63AE7" w14:textId="77777777" w:rsidR="002251E2" w:rsidRDefault="002251E2" w:rsidP="00D4473E">
      <w:pPr>
        <w:spacing w:after="0"/>
        <w:rPr>
          <w:rFonts w:ascii="Arial" w:hAnsi="Arial" w:cs="Arial"/>
          <w:sz w:val="28"/>
          <w:szCs w:val="28"/>
        </w:rPr>
      </w:pPr>
    </w:p>
    <w:p w14:paraId="1FC34E39" w14:textId="29791849" w:rsidR="007A6913" w:rsidRDefault="002869A5" w:rsidP="00D4473E">
      <w:pPr>
        <w:spacing w:after="0"/>
        <w:rPr>
          <w:rFonts w:ascii="Arial" w:hAnsi="Arial" w:cs="Arial"/>
          <w:sz w:val="24"/>
          <w:szCs w:val="24"/>
        </w:rPr>
      </w:pPr>
      <w:r w:rsidRPr="003429D5">
        <w:rPr>
          <w:rFonts w:ascii="Arial" w:hAnsi="Arial" w:cs="Arial"/>
          <w:sz w:val="24"/>
          <w:szCs w:val="24"/>
        </w:rPr>
        <w:t xml:space="preserve">The word cognition comes from </w:t>
      </w:r>
      <w:r w:rsidR="004A6092" w:rsidRPr="003429D5">
        <w:rPr>
          <w:rFonts w:ascii="Arial" w:hAnsi="Arial" w:cs="Arial"/>
          <w:sz w:val="24"/>
          <w:szCs w:val="24"/>
        </w:rPr>
        <w:t xml:space="preserve">the </w:t>
      </w:r>
      <w:r w:rsidRPr="003429D5">
        <w:rPr>
          <w:rFonts w:ascii="Arial" w:hAnsi="Arial" w:cs="Arial"/>
          <w:sz w:val="24"/>
          <w:szCs w:val="24"/>
        </w:rPr>
        <w:t>Latin ‘</w:t>
      </w:r>
      <w:proofErr w:type="spellStart"/>
      <w:r w:rsidRPr="003429D5">
        <w:rPr>
          <w:rFonts w:ascii="Arial" w:hAnsi="Arial" w:cs="Arial"/>
          <w:sz w:val="24"/>
          <w:szCs w:val="24"/>
        </w:rPr>
        <w:t>cognoscere</w:t>
      </w:r>
      <w:proofErr w:type="spellEnd"/>
      <w:r w:rsidRPr="003429D5">
        <w:rPr>
          <w:rFonts w:ascii="Arial" w:hAnsi="Arial" w:cs="Arial"/>
          <w:sz w:val="24"/>
          <w:szCs w:val="24"/>
        </w:rPr>
        <w:t xml:space="preserve">, which means ‘get to know’. Our </w:t>
      </w:r>
      <w:r w:rsidR="00497381" w:rsidRPr="003429D5">
        <w:rPr>
          <w:rFonts w:ascii="Arial" w:hAnsi="Arial" w:cs="Arial"/>
          <w:sz w:val="24"/>
          <w:szCs w:val="24"/>
        </w:rPr>
        <w:t>definition</w:t>
      </w:r>
      <w:r w:rsidRPr="003429D5">
        <w:rPr>
          <w:rFonts w:ascii="Arial" w:hAnsi="Arial" w:cs="Arial"/>
          <w:sz w:val="24"/>
          <w:szCs w:val="24"/>
        </w:rPr>
        <w:t xml:space="preserve"> of c</w:t>
      </w:r>
      <w:r w:rsidR="008D2C32" w:rsidRPr="003429D5">
        <w:rPr>
          <w:rFonts w:ascii="Arial" w:hAnsi="Arial" w:cs="Arial"/>
          <w:sz w:val="24"/>
          <w:szCs w:val="24"/>
        </w:rPr>
        <w:t>ognition</w:t>
      </w:r>
      <w:r w:rsidR="00497381" w:rsidRPr="003429D5">
        <w:rPr>
          <w:rFonts w:ascii="Arial" w:hAnsi="Arial" w:cs="Arial"/>
          <w:sz w:val="24"/>
          <w:szCs w:val="24"/>
        </w:rPr>
        <w:t xml:space="preserve"> nowadays</w:t>
      </w:r>
      <w:r w:rsidR="008D2C32" w:rsidRPr="003429D5">
        <w:rPr>
          <w:rFonts w:ascii="Arial" w:hAnsi="Arial" w:cs="Arial"/>
          <w:sz w:val="24"/>
          <w:szCs w:val="24"/>
        </w:rPr>
        <w:t xml:space="preserve"> refers to</w:t>
      </w:r>
      <w:r w:rsidR="00631371" w:rsidRPr="003429D5">
        <w:rPr>
          <w:rFonts w:ascii="Arial" w:hAnsi="Arial" w:cs="Arial"/>
          <w:sz w:val="24"/>
          <w:szCs w:val="24"/>
        </w:rPr>
        <w:t xml:space="preserve"> ‘the mental action or process of acquiring knowledge and understanding through thought, experience, and the senses.’</w:t>
      </w:r>
      <w:r w:rsidR="00035281" w:rsidRPr="003429D5">
        <w:rPr>
          <w:rFonts w:ascii="Arial" w:hAnsi="Arial" w:cs="Arial"/>
          <w:sz w:val="24"/>
          <w:szCs w:val="24"/>
        </w:rPr>
        <w:t xml:space="preserve"> It is also about responding to </w:t>
      </w:r>
      <w:r w:rsidR="005663C3" w:rsidRPr="003429D5">
        <w:rPr>
          <w:rFonts w:ascii="Arial" w:hAnsi="Arial" w:cs="Arial"/>
          <w:sz w:val="24"/>
          <w:szCs w:val="24"/>
        </w:rPr>
        <w:t>this information.</w:t>
      </w:r>
      <w:r w:rsidRPr="003429D5">
        <w:rPr>
          <w:rFonts w:ascii="Arial" w:hAnsi="Arial" w:cs="Arial"/>
          <w:sz w:val="24"/>
          <w:szCs w:val="24"/>
        </w:rPr>
        <w:t xml:space="preserve"> </w:t>
      </w:r>
      <w:r w:rsidR="00445FA8" w:rsidRPr="003429D5">
        <w:rPr>
          <w:rFonts w:ascii="Arial" w:hAnsi="Arial" w:cs="Arial"/>
          <w:sz w:val="24"/>
          <w:szCs w:val="24"/>
        </w:rPr>
        <w:t xml:space="preserve">Like a computer, </w:t>
      </w:r>
      <w:r w:rsidR="003C51E7" w:rsidRPr="003429D5">
        <w:rPr>
          <w:rFonts w:ascii="Arial" w:hAnsi="Arial" w:cs="Arial"/>
          <w:sz w:val="24"/>
          <w:szCs w:val="24"/>
        </w:rPr>
        <w:t>cognition can be thought of in terms of the i</w:t>
      </w:r>
      <w:r w:rsidR="00445FA8" w:rsidRPr="003429D5">
        <w:rPr>
          <w:rFonts w:ascii="Arial" w:hAnsi="Arial" w:cs="Arial"/>
          <w:sz w:val="24"/>
          <w:szCs w:val="24"/>
        </w:rPr>
        <w:t>nput</w:t>
      </w:r>
      <w:r w:rsidR="003C51E7" w:rsidRPr="003429D5">
        <w:rPr>
          <w:rFonts w:ascii="Arial" w:hAnsi="Arial" w:cs="Arial"/>
          <w:sz w:val="24"/>
          <w:szCs w:val="24"/>
        </w:rPr>
        <w:t>,</w:t>
      </w:r>
      <w:r w:rsidR="00445FA8" w:rsidRPr="003429D5">
        <w:rPr>
          <w:rFonts w:ascii="Arial" w:hAnsi="Arial" w:cs="Arial"/>
          <w:sz w:val="24"/>
          <w:szCs w:val="24"/>
        </w:rPr>
        <w:t xml:space="preserve"> throughput and output</w:t>
      </w:r>
      <w:r w:rsidR="003C51E7" w:rsidRPr="003429D5">
        <w:rPr>
          <w:rFonts w:ascii="Arial" w:hAnsi="Arial" w:cs="Arial"/>
          <w:sz w:val="24"/>
          <w:szCs w:val="24"/>
        </w:rPr>
        <w:t xml:space="preserve"> of our control centre, the brain</w:t>
      </w:r>
      <w:r w:rsidR="00DC7086">
        <w:rPr>
          <w:rFonts w:ascii="Arial" w:hAnsi="Arial" w:cs="Arial"/>
          <w:sz w:val="24"/>
          <w:szCs w:val="24"/>
        </w:rPr>
        <w:t xml:space="preserve"> and can affect </w:t>
      </w:r>
      <w:r w:rsidR="00D6488B">
        <w:rPr>
          <w:rFonts w:ascii="Arial" w:hAnsi="Arial" w:cs="Arial"/>
          <w:sz w:val="24"/>
          <w:szCs w:val="24"/>
        </w:rPr>
        <w:t>any aspect of day to day living.</w:t>
      </w:r>
    </w:p>
    <w:p w14:paraId="510D1E4B" w14:textId="77777777" w:rsidR="003F2EC4" w:rsidRDefault="003F2EC4" w:rsidP="00D4473E">
      <w:pPr>
        <w:spacing w:after="0"/>
        <w:rPr>
          <w:rFonts w:ascii="Arial" w:hAnsi="Arial" w:cs="Arial"/>
          <w:sz w:val="24"/>
          <w:szCs w:val="24"/>
        </w:rPr>
      </w:pPr>
    </w:p>
    <w:p w14:paraId="3E47BD27" w14:textId="271CE645" w:rsidR="003F2EC4" w:rsidRDefault="00600874" w:rsidP="00B761D2">
      <w:pPr>
        <w:spacing w:after="0"/>
        <w:ind w:right="-24"/>
        <w:rPr>
          <w:rFonts w:ascii="Arial" w:hAnsi="Arial" w:cs="Arial"/>
          <w:sz w:val="24"/>
          <w:szCs w:val="24"/>
        </w:rPr>
      </w:pPr>
      <w:r w:rsidRPr="00600874">
        <w:rPr>
          <w:rFonts w:ascii="Arial" w:hAnsi="Arial" w:cs="Arial"/>
          <w:sz w:val="24"/>
          <w:szCs w:val="24"/>
        </w:rPr>
        <w:t xml:space="preserve">Your loved one may or may not be affected cognitively as PSP and CBD present differently with each person. </w:t>
      </w:r>
      <w:r w:rsidR="003F2EC4">
        <w:rPr>
          <w:rFonts w:ascii="Arial" w:hAnsi="Arial" w:cs="Arial"/>
          <w:sz w:val="24"/>
          <w:szCs w:val="24"/>
        </w:rPr>
        <w:t xml:space="preserve">As a </w:t>
      </w:r>
      <w:proofErr w:type="spellStart"/>
      <w:r w:rsidR="003F2EC4">
        <w:rPr>
          <w:rFonts w:ascii="Arial" w:hAnsi="Arial" w:cs="Arial"/>
          <w:sz w:val="24"/>
          <w:szCs w:val="24"/>
        </w:rPr>
        <w:t>carer</w:t>
      </w:r>
      <w:proofErr w:type="spellEnd"/>
      <w:r w:rsidR="003F2EC4">
        <w:rPr>
          <w:rFonts w:ascii="Arial" w:hAnsi="Arial" w:cs="Arial"/>
          <w:sz w:val="24"/>
          <w:szCs w:val="24"/>
        </w:rPr>
        <w:t xml:space="preserve">, dealing with </w:t>
      </w:r>
      <w:r w:rsidR="00F73BD4">
        <w:rPr>
          <w:rFonts w:ascii="Arial" w:hAnsi="Arial" w:cs="Arial"/>
          <w:sz w:val="24"/>
          <w:szCs w:val="24"/>
        </w:rPr>
        <w:t xml:space="preserve">any </w:t>
      </w:r>
      <w:r w:rsidR="003F2EC4">
        <w:rPr>
          <w:rFonts w:ascii="Arial" w:hAnsi="Arial" w:cs="Arial"/>
          <w:sz w:val="24"/>
          <w:szCs w:val="24"/>
        </w:rPr>
        <w:t xml:space="preserve">cognitive issues can be some of the most trying aspects of </w:t>
      </w:r>
      <w:r w:rsidR="002B0E11">
        <w:rPr>
          <w:rFonts w:ascii="Arial" w:hAnsi="Arial" w:cs="Arial"/>
          <w:sz w:val="24"/>
          <w:szCs w:val="24"/>
        </w:rPr>
        <w:t xml:space="preserve">supporting someone with </w:t>
      </w:r>
      <w:r w:rsidR="003F2EC4">
        <w:rPr>
          <w:rFonts w:ascii="Arial" w:hAnsi="Arial" w:cs="Arial"/>
          <w:sz w:val="24"/>
          <w:szCs w:val="24"/>
        </w:rPr>
        <w:t xml:space="preserve">PSP </w:t>
      </w:r>
      <w:r w:rsidR="002B0E11">
        <w:rPr>
          <w:rFonts w:ascii="Arial" w:hAnsi="Arial" w:cs="Arial"/>
          <w:sz w:val="24"/>
          <w:szCs w:val="24"/>
        </w:rPr>
        <w:t>or</w:t>
      </w:r>
      <w:r w:rsidR="003F2EC4">
        <w:rPr>
          <w:rFonts w:ascii="Arial" w:hAnsi="Arial" w:cs="Arial"/>
          <w:sz w:val="24"/>
          <w:szCs w:val="24"/>
        </w:rPr>
        <w:t xml:space="preserve"> CBD</w:t>
      </w:r>
      <w:r w:rsidR="00FC5860">
        <w:rPr>
          <w:rFonts w:ascii="Arial" w:hAnsi="Arial" w:cs="Arial"/>
          <w:sz w:val="24"/>
          <w:szCs w:val="24"/>
        </w:rPr>
        <w:t xml:space="preserve">. </w:t>
      </w:r>
      <w:r w:rsidR="00B3687D">
        <w:rPr>
          <w:rFonts w:ascii="Arial" w:hAnsi="Arial" w:cs="Arial"/>
          <w:sz w:val="24"/>
          <w:szCs w:val="24"/>
        </w:rPr>
        <w:t>Managing poor insight</w:t>
      </w:r>
      <w:r w:rsidR="007B5C29">
        <w:rPr>
          <w:rFonts w:ascii="Arial" w:hAnsi="Arial" w:cs="Arial"/>
          <w:sz w:val="24"/>
          <w:szCs w:val="24"/>
        </w:rPr>
        <w:t xml:space="preserve">, lack of risk awareness </w:t>
      </w:r>
      <w:r w:rsidR="0008528D">
        <w:rPr>
          <w:rFonts w:ascii="Arial" w:hAnsi="Arial" w:cs="Arial"/>
          <w:sz w:val="24"/>
          <w:szCs w:val="24"/>
        </w:rPr>
        <w:t xml:space="preserve">or </w:t>
      </w:r>
      <w:r w:rsidR="00F73BD4">
        <w:rPr>
          <w:rFonts w:ascii="Arial" w:hAnsi="Arial" w:cs="Arial"/>
          <w:sz w:val="24"/>
          <w:szCs w:val="24"/>
        </w:rPr>
        <w:t>in</w:t>
      </w:r>
      <w:r w:rsidR="0008528D">
        <w:rPr>
          <w:rFonts w:ascii="Arial" w:hAnsi="Arial" w:cs="Arial"/>
          <w:sz w:val="24"/>
          <w:szCs w:val="24"/>
        </w:rPr>
        <w:t>ability to follow advice</w:t>
      </w:r>
      <w:r w:rsidR="00B761D2">
        <w:rPr>
          <w:rFonts w:ascii="Arial" w:hAnsi="Arial" w:cs="Arial"/>
          <w:sz w:val="24"/>
          <w:szCs w:val="24"/>
        </w:rPr>
        <w:t>,</w:t>
      </w:r>
      <w:r w:rsidR="0008528D">
        <w:rPr>
          <w:rFonts w:ascii="Arial" w:hAnsi="Arial" w:cs="Arial"/>
          <w:sz w:val="24"/>
          <w:szCs w:val="24"/>
        </w:rPr>
        <w:t xml:space="preserve"> can be highly stressful and worrying.</w:t>
      </w:r>
      <w:r w:rsidR="00B3687D">
        <w:rPr>
          <w:rFonts w:ascii="Arial" w:hAnsi="Arial" w:cs="Arial"/>
          <w:sz w:val="24"/>
          <w:szCs w:val="24"/>
        </w:rPr>
        <w:t xml:space="preserve"> </w:t>
      </w:r>
      <w:r w:rsidR="00FC5860">
        <w:rPr>
          <w:rFonts w:ascii="Arial" w:hAnsi="Arial" w:cs="Arial"/>
          <w:sz w:val="24"/>
          <w:szCs w:val="24"/>
        </w:rPr>
        <w:t>There may be confusion about whether</w:t>
      </w:r>
      <w:r w:rsidR="006C23F9">
        <w:rPr>
          <w:rFonts w:ascii="Arial" w:hAnsi="Arial" w:cs="Arial"/>
          <w:sz w:val="24"/>
          <w:szCs w:val="24"/>
        </w:rPr>
        <w:t xml:space="preserve"> changes are due to the condition, or a reaction to the diagnosis or disability.</w:t>
      </w:r>
      <w:r w:rsidR="003273B3">
        <w:rPr>
          <w:rFonts w:ascii="Arial" w:hAnsi="Arial" w:cs="Arial"/>
          <w:sz w:val="24"/>
          <w:szCs w:val="24"/>
        </w:rPr>
        <w:t xml:space="preserve"> It can also be difficult to </w:t>
      </w:r>
      <w:r w:rsidR="00290E8B">
        <w:rPr>
          <w:rFonts w:ascii="Arial" w:hAnsi="Arial" w:cs="Arial"/>
          <w:sz w:val="24"/>
          <w:szCs w:val="24"/>
        </w:rPr>
        <w:t>attribute</w:t>
      </w:r>
      <w:r w:rsidR="003273B3">
        <w:rPr>
          <w:rFonts w:ascii="Arial" w:hAnsi="Arial" w:cs="Arial"/>
          <w:sz w:val="24"/>
          <w:szCs w:val="24"/>
        </w:rPr>
        <w:t xml:space="preserve"> </w:t>
      </w:r>
      <w:r w:rsidR="004455D2">
        <w:rPr>
          <w:rFonts w:ascii="Arial" w:hAnsi="Arial" w:cs="Arial"/>
          <w:sz w:val="24"/>
          <w:szCs w:val="24"/>
        </w:rPr>
        <w:t xml:space="preserve">behaviours </w:t>
      </w:r>
      <w:r w:rsidR="00290E8B">
        <w:rPr>
          <w:rFonts w:ascii="Arial" w:hAnsi="Arial" w:cs="Arial"/>
          <w:sz w:val="24"/>
          <w:szCs w:val="24"/>
        </w:rPr>
        <w:t>to PSP or CBD</w:t>
      </w:r>
      <w:r w:rsidR="00E27954">
        <w:rPr>
          <w:rFonts w:ascii="Arial" w:hAnsi="Arial" w:cs="Arial"/>
          <w:sz w:val="24"/>
          <w:szCs w:val="24"/>
        </w:rPr>
        <w:t>,</w:t>
      </w:r>
      <w:r w:rsidR="00290E8B">
        <w:rPr>
          <w:rFonts w:ascii="Arial" w:hAnsi="Arial" w:cs="Arial"/>
          <w:sz w:val="24"/>
          <w:szCs w:val="24"/>
        </w:rPr>
        <w:t xml:space="preserve"> rather than the person</w:t>
      </w:r>
      <w:r w:rsidR="00410D0D">
        <w:rPr>
          <w:rFonts w:ascii="Arial" w:hAnsi="Arial" w:cs="Arial"/>
          <w:sz w:val="24"/>
          <w:szCs w:val="24"/>
        </w:rPr>
        <w:t xml:space="preserve"> deliberate</w:t>
      </w:r>
      <w:r w:rsidR="00E27954">
        <w:rPr>
          <w:rFonts w:ascii="Arial" w:hAnsi="Arial" w:cs="Arial"/>
          <w:sz w:val="24"/>
          <w:szCs w:val="24"/>
        </w:rPr>
        <w:t>ly doing something</w:t>
      </w:r>
      <w:r w:rsidR="00410D0D">
        <w:rPr>
          <w:rFonts w:ascii="Arial" w:hAnsi="Arial" w:cs="Arial"/>
          <w:sz w:val="24"/>
          <w:szCs w:val="24"/>
        </w:rPr>
        <w:t>.</w:t>
      </w:r>
      <w:r w:rsidR="00B3687D">
        <w:rPr>
          <w:rFonts w:ascii="Arial" w:hAnsi="Arial" w:cs="Arial"/>
          <w:sz w:val="24"/>
          <w:szCs w:val="24"/>
        </w:rPr>
        <w:t xml:space="preserve"> </w:t>
      </w:r>
    </w:p>
    <w:p w14:paraId="0FA70B3B" w14:textId="77777777" w:rsidR="007D5DED" w:rsidRDefault="007D5DED" w:rsidP="00D4473E">
      <w:pPr>
        <w:spacing w:after="0"/>
        <w:rPr>
          <w:rFonts w:ascii="Arial" w:hAnsi="Arial" w:cs="Arial"/>
          <w:sz w:val="24"/>
          <w:szCs w:val="24"/>
        </w:rPr>
      </w:pPr>
    </w:p>
    <w:p w14:paraId="795AA391" w14:textId="7C69C53F" w:rsidR="007D5DED" w:rsidRPr="003429D5" w:rsidRDefault="00600874" w:rsidP="00D4473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C06F3">
        <w:rPr>
          <w:rFonts w:ascii="Arial" w:hAnsi="Arial" w:cs="Arial"/>
          <w:sz w:val="24"/>
          <w:szCs w:val="24"/>
        </w:rPr>
        <w:t>hen there is cognitive</w:t>
      </w:r>
      <w:r w:rsidR="00A14DF5">
        <w:rPr>
          <w:rFonts w:ascii="Arial" w:hAnsi="Arial" w:cs="Arial"/>
          <w:sz w:val="24"/>
          <w:szCs w:val="24"/>
        </w:rPr>
        <w:t xml:space="preserve"> impairment, these</w:t>
      </w:r>
      <w:r w:rsidR="007D5DED">
        <w:rPr>
          <w:rFonts w:ascii="Arial" w:hAnsi="Arial" w:cs="Arial"/>
          <w:sz w:val="24"/>
          <w:szCs w:val="24"/>
        </w:rPr>
        <w:t xml:space="preserve"> are some of the common </w:t>
      </w:r>
      <w:r w:rsidR="00F95E5B">
        <w:rPr>
          <w:rFonts w:ascii="Arial" w:hAnsi="Arial" w:cs="Arial"/>
          <w:sz w:val="24"/>
          <w:szCs w:val="24"/>
        </w:rPr>
        <w:t>impacts of PSP or CBD</w:t>
      </w:r>
      <w:r w:rsidR="00A14DF5">
        <w:rPr>
          <w:rFonts w:ascii="Arial" w:hAnsi="Arial" w:cs="Arial"/>
          <w:sz w:val="24"/>
          <w:szCs w:val="24"/>
        </w:rPr>
        <w:t xml:space="preserve"> and suggestions</w:t>
      </w:r>
      <w:r w:rsidR="00B915C0">
        <w:rPr>
          <w:rFonts w:ascii="Arial" w:hAnsi="Arial" w:cs="Arial"/>
          <w:sz w:val="24"/>
          <w:szCs w:val="24"/>
        </w:rPr>
        <w:t xml:space="preserve"> that may help</w:t>
      </w:r>
      <w:r w:rsidR="00A14DF5">
        <w:rPr>
          <w:rFonts w:ascii="Arial" w:hAnsi="Arial" w:cs="Arial"/>
          <w:sz w:val="24"/>
          <w:szCs w:val="24"/>
        </w:rPr>
        <w:t>:</w:t>
      </w:r>
    </w:p>
    <w:p w14:paraId="46259CA1" w14:textId="77777777" w:rsidR="002251E2" w:rsidRPr="003429D5" w:rsidRDefault="002251E2" w:rsidP="00D4473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FA380D" w:rsidRPr="009E287F" w14:paraId="34DFAE4F" w14:textId="77777777" w:rsidTr="00A3507E">
        <w:tc>
          <w:tcPr>
            <w:tcW w:w="4957" w:type="dxa"/>
          </w:tcPr>
          <w:p w14:paraId="27C6AD1C" w14:textId="77777777" w:rsidR="00FA380D" w:rsidRPr="009E287F" w:rsidRDefault="00FA380D" w:rsidP="003C52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DC559" w14:textId="5968E283" w:rsidR="00FA380D" w:rsidRPr="009E287F" w:rsidRDefault="00FA380D" w:rsidP="003C526C">
            <w:pPr>
              <w:rPr>
                <w:rFonts w:ascii="Arial" w:hAnsi="Arial" w:cs="Arial"/>
                <w:sz w:val="28"/>
                <w:szCs w:val="28"/>
              </w:rPr>
            </w:pPr>
            <w:r w:rsidRPr="009E287F">
              <w:rPr>
                <w:rFonts w:ascii="Arial" w:hAnsi="Arial" w:cs="Arial"/>
                <w:sz w:val="28"/>
                <w:szCs w:val="28"/>
              </w:rPr>
              <w:t>COGNITIVE ISSUE</w:t>
            </w:r>
          </w:p>
          <w:p w14:paraId="402732F3" w14:textId="36C60294" w:rsidR="00FA380D" w:rsidRPr="009E287F" w:rsidRDefault="00FA380D" w:rsidP="003C52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F0ECBB0" w14:textId="77777777" w:rsidR="00FA380D" w:rsidRPr="009E287F" w:rsidRDefault="00FA380D" w:rsidP="003C52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A5B03" w14:textId="0BEBC5C5" w:rsidR="00FA380D" w:rsidRPr="009E287F" w:rsidRDefault="00FA380D" w:rsidP="003C526C">
            <w:pPr>
              <w:rPr>
                <w:rFonts w:ascii="Arial" w:hAnsi="Arial" w:cs="Arial"/>
                <w:sz w:val="28"/>
                <w:szCs w:val="28"/>
              </w:rPr>
            </w:pPr>
            <w:r w:rsidRPr="009E287F">
              <w:rPr>
                <w:rFonts w:ascii="Arial" w:hAnsi="Arial" w:cs="Arial"/>
                <w:sz w:val="28"/>
                <w:szCs w:val="28"/>
              </w:rPr>
              <w:t>STRATEGIES FOR CARERS</w:t>
            </w:r>
          </w:p>
        </w:tc>
      </w:tr>
      <w:tr w:rsidR="00FA380D" w14:paraId="688AC1C9" w14:textId="77777777" w:rsidTr="00A3507E">
        <w:tc>
          <w:tcPr>
            <w:tcW w:w="4957" w:type="dxa"/>
          </w:tcPr>
          <w:p w14:paraId="66A5C00C" w14:textId="52990CB5" w:rsidR="00FA380D" w:rsidRPr="009E287F" w:rsidRDefault="00FA380D" w:rsidP="003C526C">
            <w:pPr>
              <w:rPr>
                <w:rFonts w:ascii="Arial" w:hAnsi="Arial" w:cs="Arial"/>
                <w:sz w:val="24"/>
                <w:szCs w:val="24"/>
              </w:rPr>
            </w:pPr>
            <w:r w:rsidRPr="009E287F">
              <w:rPr>
                <w:rFonts w:ascii="Arial" w:hAnsi="Arial" w:cs="Arial"/>
                <w:sz w:val="24"/>
                <w:szCs w:val="24"/>
              </w:rPr>
              <w:t>Processing complex information</w:t>
            </w:r>
          </w:p>
          <w:p w14:paraId="042EEE7C" w14:textId="75DAD18B" w:rsidR="00952CED" w:rsidRPr="009E287F" w:rsidRDefault="00952CED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93008D6" w14:textId="03140BC6" w:rsidR="00FA380D" w:rsidRDefault="009A1736" w:rsidP="0043742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Breakdown </w:t>
            </w:r>
            <w:r w:rsidR="00B36D75">
              <w:rPr>
                <w:rFonts w:ascii="Arial" w:hAnsi="Arial" w:cs="Arial"/>
                <w:sz w:val="24"/>
                <w:szCs w:val="24"/>
              </w:rPr>
              <w:t>information into smaller chunks</w:t>
            </w:r>
            <w:r w:rsidR="0043742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EC88E6" w14:textId="33144D3F" w:rsidR="00B36D75" w:rsidRDefault="00B36D75" w:rsidP="0043742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Try using clear written material instead of </w:t>
            </w:r>
            <w:r w:rsidR="000218F2">
              <w:rPr>
                <w:rFonts w:ascii="Arial" w:hAnsi="Arial" w:cs="Arial"/>
                <w:sz w:val="24"/>
                <w:szCs w:val="24"/>
              </w:rPr>
              <w:t xml:space="preserve">relying on verbalising </w:t>
            </w:r>
            <w:r w:rsidR="009D5793">
              <w:rPr>
                <w:rFonts w:ascii="Arial" w:hAnsi="Arial" w:cs="Arial"/>
                <w:sz w:val="24"/>
                <w:szCs w:val="24"/>
              </w:rPr>
              <w:t>all the details</w:t>
            </w:r>
            <w:r w:rsidR="0043742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ED933C" w14:textId="2CE44B13" w:rsidR="00B36D75" w:rsidRDefault="00DE105A" w:rsidP="0043742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 time to ensure understanding at each step</w:t>
            </w:r>
            <w:r w:rsidR="0043742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7FC019" w14:textId="4889EBA0" w:rsidR="00DE105A" w:rsidRPr="009E287F" w:rsidRDefault="00DE105A" w:rsidP="00437423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D1E" w14:paraId="1119300D" w14:textId="77777777" w:rsidTr="00A3507E">
        <w:tc>
          <w:tcPr>
            <w:tcW w:w="4957" w:type="dxa"/>
          </w:tcPr>
          <w:p w14:paraId="47693EA7" w14:textId="2DA336C3" w:rsidR="009F3D1E" w:rsidRDefault="009F3D1E" w:rsidP="003C52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Decision-making </w:t>
            </w:r>
          </w:p>
          <w:p w14:paraId="26544BF3" w14:textId="260FCE47" w:rsidR="009F3D1E" w:rsidRPr="009E287F" w:rsidRDefault="009F3D1E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16FAA70" w14:textId="0DB1698A" w:rsidR="00365315" w:rsidRDefault="00365315" w:rsidP="0043742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 attention on relevant issues or tasks.</w:t>
            </w:r>
          </w:p>
          <w:p w14:paraId="56E3D701" w14:textId="07C87CFD" w:rsidR="006041B0" w:rsidRDefault="006041B0" w:rsidP="0043742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there is </w:t>
            </w:r>
            <w:r w:rsidR="007D5DED">
              <w:rPr>
                <w:rFonts w:ascii="Arial" w:hAnsi="Arial" w:cs="Arial"/>
                <w:sz w:val="24"/>
                <w:szCs w:val="24"/>
              </w:rPr>
              <w:t>comprehension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7D5DE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consequences of any actions or decisions</w:t>
            </w:r>
            <w:r w:rsidR="0043742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4E5172" w14:textId="47B3C6F1" w:rsidR="009F3D1E" w:rsidRPr="009F3D1E" w:rsidRDefault="009F3D1E" w:rsidP="00437423">
            <w:pPr>
              <w:pStyle w:val="ListParagraph"/>
              <w:numPr>
                <w:ilvl w:val="0"/>
                <w:numId w:val="5"/>
              </w:numPr>
              <w:spacing w:after="0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 w:rsidRPr="009F3D1E">
              <w:rPr>
                <w:rFonts w:ascii="Arial" w:hAnsi="Arial" w:cs="Arial"/>
                <w:sz w:val="24"/>
                <w:szCs w:val="24"/>
              </w:rPr>
              <w:t>Give choices with one or two alternatives.</w:t>
            </w:r>
          </w:p>
          <w:p w14:paraId="7AB00630" w14:textId="77777777" w:rsidR="009F3D1E" w:rsidRDefault="009F3D1E" w:rsidP="0043742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 w:rsidRPr="009F3D1E">
              <w:rPr>
                <w:rFonts w:ascii="Arial" w:hAnsi="Arial" w:cs="Arial"/>
                <w:sz w:val="24"/>
                <w:szCs w:val="24"/>
              </w:rPr>
              <w:t xml:space="preserve">Avoid open-ended questions, instead ask questions that require yes/no answers or a simple facial response, </w:t>
            </w:r>
            <w:proofErr w:type="gramStart"/>
            <w:r w:rsidRPr="009F3D1E">
              <w:rPr>
                <w:rFonts w:ascii="Arial" w:hAnsi="Arial" w:cs="Arial"/>
                <w:sz w:val="24"/>
                <w:szCs w:val="24"/>
              </w:rPr>
              <w:t>nod</w:t>
            </w:r>
            <w:proofErr w:type="gramEnd"/>
            <w:r w:rsidRPr="009F3D1E">
              <w:rPr>
                <w:rFonts w:ascii="Arial" w:hAnsi="Arial" w:cs="Arial"/>
                <w:sz w:val="24"/>
                <w:szCs w:val="24"/>
              </w:rPr>
              <w:t xml:space="preserve"> or gesture like thumbs up.</w:t>
            </w:r>
          </w:p>
          <w:p w14:paraId="5F77C3FA" w14:textId="7F3B0D7E" w:rsidR="00744C93" w:rsidRDefault="00744C93" w:rsidP="00437423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prepared to wait a longer time for an answer</w:t>
            </w:r>
            <w:r w:rsidR="0043742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F26BAB" w14:textId="1D5BA28D" w:rsidR="00744C93" w:rsidRPr="009E287F" w:rsidRDefault="00744C93" w:rsidP="00437423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9C4" w14:paraId="4F076FA8" w14:textId="77777777" w:rsidTr="00CD79C4">
        <w:tc>
          <w:tcPr>
            <w:tcW w:w="4957" w:type="dxa"/>
          </w:tcPr>
          <w:p w14:paraId="3217F3B3" w14:textId="77777777" w:rsidR="00CD79C4" w:rsidRPr="009E287F" w:rsidRDefault="00CD79C4" w:rsidP="00951D1F">
            <w:pPr>
              <w:rPr>
                <w:rFonts w:ascii="Arial" w:hAnsi="Arial" w:cs="Arial"/>
                <w:sz w:val="24"/>
                <w:szCs w:val="24"/>
              </w:rPr>
            </w:pPr>
            <w:r w:rsidRPr="009E287F">
              <w:rPr>
                <w:rFonts w:ascii="Arial" w:hAnsi="Arial" w:cs="Arial"/>
                <w:sz w:val="24"/>
                <w:szCs w:val="24"/>
              </w:rPr>
              <w:t>Perseveration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(having difficulty shifting attention away from an activity when started)</w:t>
            </w:r>
          </w:p>
          <w:p w14:paraId="5BECF12B" w14:textId="77777777" w:rsidR="00CD79C4" w:rsidRPr="009E287F" w:rsidRDefault="00CD79C4" w:rsidP="00951D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2BECE1FA" w14:textId="77777777" w:rsidR="00CD79C4" w:rsidRDefault="00CD79C4" w:rsidP="00951D1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Help to change focus by introducing a new physical task, move room or surroundings.</w:t>
            </w:r>
          </w:p>
          <w:p w14:paraId="39A6081E" w14:textId="77777777" w:rsidR="00CD79C4" w:rsidRDefault="00CD79C4" w:rsidP="00951D1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Change the feel of the environment for example by using music.</w:t>
            </w:r>
          </w:p>
          <w:p w14:paraId="319227A3" w14:textId="77777777" w:rsidR="00CD79C4" w:rsidRPr="00716F4A" w:rsidRDefault="00CD79C4" w:rsidP="00951D1F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Surprise with something or someone different.</w:t>
            </w:r>
          </w:p>
        </w:tc>
      </w:tr>
      <w:tr w:rsidR="00FA380D" w14:paraId="1E6B4694" w14:textId="77777777" w:rsidTr="00A3507E">
        <w:tc>
          <w:tcPr>
            <w:tcW w:w="4957" w:type="dxa"/>
          </w:tcPr>
          <w:p w14:paraId="577D8FB1" w14:textId="4ED06176" w:rsidR="00FA380D" w:rsidRPr="009E287F" w:rsidRDefault="00952CED" w:rsidP="003C526C">
            <w:pPr>
              <w:rPr>
                <w:rFonts w:ascii="Arial" w:hAnsi="Arial" w:cs="Arial"/>
                <w:sz w:val="24"/>
                <w:szCs w:val="24"/>
              </w:rPr>
            </w:pPr>
            <w:r w:rsidRPr="009E287F">
              <w:rPr>
                <w:rFonts w:ascii="Arial" w:hAnsi="Arial" w:cs="Arial"/>
                <w:sz w:val="24"/>
                <w:szCs w:val="24"/>
              </w:rPr>
              <w:lastRenderedPageBreak/>
              <w:t>Difficulty learning new tasks</w:t>
            </w:r>
            <w:r w:rsidR="00B57660">
              <w:rPr>
                <w:rFonts w:ascii="Arial" w:hAnsi="Arial" w:cs="Arial"/>
                <w:sz w:val="24"/>
                <w:szCs w:val="24"/>
              </w:rPr>
              <w:t xml:space="preserve"> or </w:t>
            </w:r>
            <w:proofErr w:type="gramStart"/>
            <w:r w:rsidR="00B57660">
              <w:rPr>
                <w:rFonts w:ascii="Arial" w:hAnsi="Arial" w:cs="Arial"/>
                <w:sz w:val="24"/>
                <w:szCs w:val="24"/>
              </w:rPr>
              <w:t>techniques</w:t>
            </w:r>
            <w:proofErr w:type="gramEnd"/>
          </w:p>
          <w:p w14:paraId="2E39387A" w14:textId="7FC5849E" w:rsidR="00952CED" w:rsidRPr="009E287F" w:rsidRDefault="00952CED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1237352" w14:textId="2079BBBD" w:rsidR="00107169" w:rsidRDefault="003A58ED" w:rsidP="0010716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Encourage to stop and think </w:t>
            </w:r>
            <w:r w:rsidR="000D2329">
              <w:rPr>
                <w:rFonts w:ascii="Arial" w:hAnsi="Arial" w:cs="Arial"/>
                <w:sz w:val="24"/>
                <w:szCs w:val="24"/>
              </w:rPr>
              <w:t>how to approach what needs to be done.</w:t>
            </w:r>
          </w:p>
          <w:p w14:paraId="7745E5EE" w14:textId="29171F93" w:rsidR="000D2329" w:rsidRDefault="004711FA" w:rsidP="0010716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Workout s</w:t>
            </w:r>
            <w:r w:rsidR="00187F65">
              <w:rPr>
                <w:rFonts w:ascii="Arial" w:hAnsi="Arial" w:cs="Arial"/>
                <w:sz w:val="24"/>
                <w:szCs w:val="24"/>
              </w:rPr>
              <w:t>maller steps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D68B5B" w14:textId="65690BBA" w:rsidR="004711FA" w:rsidRDefault="00D9719D" w:rsidP="0010716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verbal and non-verbal prompts aren’t working</w:t>
            </w:r>
            <w:r w:rsidR="00933C01">
              <w:rPr>
                <w:rFonts w:ascii="Arial" w:hAnsi="Arial" w:cs="Arial"/>
                <w:sz w:val="24"/>
                <w:szCs w:val="24"/>
              </w:rPr>
              <w:t>, try to show what to do.</w:t>
            </w:r>
          </w:p>
          <w:p w14:paraId="6A041721" w14:textId="25DC9900" w:rsidR="00933C01" w:rsidRDefault="00724344" w:rsidP="0010716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="00EF02FB">
              <w:rPr>
                <w:rFonts w:ascii="Arial" w:hAnsi="Arial" w:cs="Arial"/>
                <w:sz w:val="24"/>
                <w:szCs w:val="24"/>
              </w:rPr>
              <w:t xml:space="preserve">organisational aids like phone app reminders or </w:t>
            </w:r>
            <w:r w:rsidR="004830E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F02FB">
              <w:rPr>
                <w:rFonts w:ascii="Arial" w:hAnsi="Arial" w:cs="Arial"/>
                <w:sz w:val="24"/>
                <w:szCs w:val="24"/>
              </w:rPr>
              <w:t>calendar</w:t>
            </w:r>
            <w:r w:rsidR="004830E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AAD21A" w14:textId="0CB442E5" w:rsidR="00641471" w:rsidRDefault="00641471" w:rsidP="0010716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Lots of practice to reinforce new learning.</w:t>
            </w:r>
          </w:p>
          <w:p w14:paraId="63D70373" w14:textId="3F0C61BD" w:rsidR="00B57660" w:rsidRDefault="00B57660" w:rsidP="00107169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Ask professionals to demonstrate so you can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refer back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what they did.</w:t>
            </w:r>
          </w:p>
          <w:p w14:paraId="64386ED8" w14:textId="77777777" w:rsidR="00FA380D" w:rsidRPr="009E287F" w:rsidRDefault="00FA380D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80D" w14:paraId="5271A818" w14:textId="77777777" w:rsidTr="00A3507E">
        <w:tc>
          <w:tcPr>
            <w:tcW w:w="4957" w:type="dxa"/>
          </w:tcPr>
          <w:p w14:paraId="0BB656C6" w14:textId="3F8CD612" w:rsidR="00FA380D" w:rsidRPr="009E287F" w:rsidRDefault="00C16AA3" w:rsidP="003C526C">
            <w:pPr>
              <w:rPr>
                <w:rFonts w:ascii="Arial" w:hAnsi="Arial" w:cs="Arial"/>
                <w:sz w:val="24"/>
                <w:szCs w:val="24"/>
              </w:rPr>
            </w:pPr>
            <w:r w:rsidRPr="009E287F">
              <w:rPr>
                <w:rFonts w:ascii="Arial" w:hAnsi="Arial" w:cs="Arial"/>
                <w:sz w:val="24"/>
                <w:szCs w:val="24"/>
              </w:rPr>
              <w:t>Impulsivity</w:t>
            </w:r>
          </w:p>
          <w:p w14:paraId="5F88BA40" w14:textId="7559A907" w:rsidR="00C16AA3" w:rsidRPr="009E287F" w:rsidRDefault="00C16AA3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B19A790" w14:textId="147077ED" w:rsidR="00E677E4" w:rsidRPr="006F7DAE" w:rsidRDefault="00E677E4" w:rsidP="006F7DAE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 w:rsidRPr="006F7DAE">
              <w:rPr>
                <w:rFonts w:ascii="Arial" w:hAnsi="Arial" w:cs="Arial"/>
                <w:sz w:val="24"/>
                <w:szCs w:val="24"/>
              </w:rPr>
              <w:t xml:space="preserve">Encourage to pause </w:t>
            </w:r>
            <w:r w:rsidR="006F7DAE" w:rsidRPr="006F7DAE">
              <w:rPr>
                <w:rFonts w:ascii="Arial" w:hAnsi="Arial" w:cs="Arial"/>
                <w:sz w:val="24"/>
                <w:szCs w:val="24"/>
              </w:rPr>
              <w:t>/</w:t>
            </w:r>
            <w:r w:rsidRPr="006F7DAE">
              <w:rPr>
                <w:rFonts w:ascii="Arial" w:hAnsi="Arial" w:cs="Arial"/>
                <w:sz w:val="24"/>
                <w:szCs w:val="24"/>
              </w:rPr>
              <w:t xml:space="preserve"> stop and think</w:t>
            </w:r>
            <w:r w:rsidR="006F7D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448C0D" w14:textId="4EE07835" w:rsidR="006F7DAE" w:rsidRDefault="006F7DAE" w:rsidP="00914F7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Supervise activities.</w:t>
            </w:r>
          </w:p>
          <w:p w14:paraId="3301CD45" w14:textId="4632FF5B" w:rsidR="00074166" w:rsidRDefault="00074166" w:rsidP="00914F7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Prompt to take care</w:t>
            </w:r>
            <w:r w:rsidR="004C5F36">
              <w:rPr>
                <w:rFonts w:ascii="Arial" w:hAnsi="Arial" w:cs="Arial"/>
                <w:sz w:val="24"/>
                <w:szCs w:val="24"/>
              </w:rPr>
              <w:t>,</w:t>
            </w:r>
            <w:r w:rsidR="009C0691">
              <w:rPr>
                <w:rFonts w:ascii="Arial" w:hAnsi="Arial" w:cs="Arial"/>
                <w:sz w:val="24"/>
                <w:szCs w:val="24"/>
              </w:rPr>
              <w:t xml:space="preserve"> not risks.</w:t>
            </w:r>
          </w:p>
          <w:p w14:paraId="04F8AC69" w14:textId="5847DCF4" w:rsidR="00C77273" w:rsidRDefault="00C77273" w:rsidP="00914F7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answers</w:t>
            </w:r>
            <w:r w:rsidR="00B72C4B">
              <w:rPr>
                <w:rFonts w:ascii="Arial" w:hAnsi="Arial" w:cs="Arial"/>
                <w:sz w:val="24"/>
                <w:szCs w:val="24"/>
              </w:rPr>
              <w:t xml:space="preserve"> are what the person really means</w:t>
            </w:r>
            <w:r w:rsidR="00CD79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CD79C4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9C4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="00B72C4B">
              <w:rPr>
                <w:rFonts w:ascii="Arial" w:hAnsi="Arial" w:cs="Arial"/>
                <w:sz w:val="24"/>
                <w:szCs w:val="24"/>
              </w:rPr>
              <w:t>yes can get mixed up with no</w:t>
            </w:r>
            <w:r w:rsidR="00CD79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8A9CDF" w14:textId="44DF50FE" w:rsidR="009C0691" w:rsidRDefault="004C5F36" w:rsidP="00914F7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safety aids to help - such as seatbelts on wheelchairs.</w:t>
            </w:r>
          </w:p>
          <w:p w14:paraId="1B5E0EA1" w14:textId="77777777" w:rsidR="00FA380D" w:rsidRPr="009E287F" w:rsidRDefault="00FA380D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11A5" w14:paraId="5F4AADB7" w14:textId="77777777" w:rsidTr="00A3507E">
        <w:tc>
          <w:tcPr>
            <w:tcW w:w="4957" w:type="dxa"/>
          </w:tcPr>
          <w:p w14:paraId="6120BF32" w14:textId="77777777" w:rsidR="00ED11A5" w:rsidRDefault="00ED11A5" w:rsidP="003C52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Change in eating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habits</w:t>
            </w:r>
            <w:proofErr w:type="gramEnd"/>
          </w:p>
          <w:p w14:paraId="571BF483" w14:textId="71659562" w:rsidR="00ED11A5" w:rsidRPr="009E287F" w:rsidRDefault="00ED11A5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A6E752" w14:textId="77777777" w:rsidR="00ED11A5" w:rsidRDefault="00FF7262" w:rsidP="006F7DAE">
            <w:pPr>
              <w:pStyle w:val="ListParagraph"/>
              <w:numPr>
                <w:ilvl w:val="0"/>
                <w:numId w:val="5"/>
              </w:numPr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smaller utensils to reduce </w:t>
            </w:r>
            <w:r w:rsidR="004C5F36">
              <w:rPr>
                <w:rFonts w:ascii="Arial" w:hAnsi="Arial" w:cs="Arial"/>
                <w:sz w:val="24"/>
                <w:szCs w:val="24"/>
              </w:rPr>
              <w:t xml:space="preserve">impulsive </w:t>
            </w:r>
            <w:r>
              <w:rPr>
                <w:rFonts w:ascii="Arial" w:hAnsi="Arial" w:cs="Arial"/>
                <w:sz w:val="24"/>
                <w:szCs w:val="24"/>
              </w:rPr>
              <w:t>food cramming</w:t>
            </w:r>
            <w:r w:rsidR="004C5F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939142" w14:textId="77777777" w:rsidR="004C5F36" w:rsidRDefault="00C131FD" w:rsidP="006F7DAE">
            <w:pPr>
              <w:pStyle w:val="ListParagraph"/>
              <w:numPr>
                <w:ilvl w:val="0"/>
                <w:numId w:val="5"/>
              </w:numPr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Encourage to put down cutlery in between mouthfuls to give enough chance to chew</w:t>
            </w:r>
            <w:r w:rsidR="0040456C">
              <w:rPr>
                <w:rFonts w:ascii="Arial" w:hAnsi="Arial" w:cs="Arial"/>
                <w:sz w:val="24"/>
                <w:szCs w:val="24"/>
              </w:rPr>
              <w:t xml:space="preserve"> and clear food.</w:t>
            </w:r>
          </w:p>
          <w:p w14:paraId="1C42C96F" w14:textId="77777777" w:rsidR="0040456C" w:rsidRDefault="00A809A1" w:rsidP="006F7DAE">
            <w:pPr>
              <w:pStyle w:val="ListParagraph"/>
              <w:numPr>
                <w:ilvl w:val="0"/>
                <w:numId w:val="5"/>
              </w:numPr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8D7450">
              <w:rPr>
                <w:rFonts w:ascii="Arial" w:hAnsi="Arial" w:cs="Arial"/>
                <w:sz w:val="24"/>
                <w:szCs w:val="24"/>
              </w:rPr>
              <w:t>educe distractions at mealtimes to support concentration.</w:t>
            </w:r>
          </w:p>
          <w:p w14:paraId="425F7156" w14:textId="77777777" w:rsidR="008D7450" w:rsidRDefault="00D0223D" w:rsidP="006F7DAE">
            <w:pPr>
              <w:pStyle w:val="ListParagraph"/>
              <w:numPr>
                <w:ilvl w:val="0"/>
                <w:numId w:val="5"/>
              </w:numPr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Drink between bites.</w:t>
            </w:r>
          </w:p>
          <w:p w14:paraId="668033A8" w14:textId="6F76F9F0" w:rsidR="00D0223D" w:rsidRPr="006F7DAE" w:rsidRDefault="00D0223D" w:rsidP="001560D7">
            <w:pPr>
              <w:pStyle w:val="ListParagraph"/>
              <w:ind w:left="3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80D" w14:paraId="726399B5" w14:textId="77777777" w:rsidTr="00A3507E">
        <w:tc>
          <w:tcPr>
            <w:tcW w:w="4957" w:type="dxa"/>
          </w:tcPr>
          <w:p w14:paraId="6000228A" w14:textId="77777777" w:rsidR="00FA380D" w:rsidRPr="009E287F" w:rsidRDefault="00C16AA3" w:rsidP="003C526C">
            <w:pPr>
              <w:rPr>
                <w:rFonts w:ascii="Arial" w:hAnsi="Arial" w:cs="Arial"/>
                <w:sz w:val="24"/>
                <w:szCs w:val="24"/>
              </w:rPr>
            </w:pPr>
            <w:r w:rsidRPr="009E287F">
              <w:rPr>
                <w:rFonts w:ascii="Arial" w:hAnsi="Arial" w:cs="Arial"/>
                <w:sz w:val="24"/>
                <w:szCs w:val="24"/>
              </w:rPr>
              <w:t>Word finding</w:t>
            </w:r>
          </w:p>
          <w:p w14:paraId="6D4A8246" w14:textId="7799BD4D" w:rsidR="00C16AA3" w:rsidRPr="009E287F" w:rsidRDefault="00C16AA3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8F2BC89" w14:textId="4E20C626" w:rsidR="00B57660" w:rsidRDefault="00B57660" w:rsidP="001560D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Allow for the extra time person needs to find the right word.</w:t>
            </w:r>
          </w:p>
          <w:p w14:paraId="789AFC03" w14:textId="6E6E0133" w:rsidR="00B57660" w:rsidRDefault="00B57660" w:rsidP="001560D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p</w:t>
            </w:r>
            <w:r w:rsidR="005C2280">
              <w:rPr>
                <w:rFonts w:ascii="Arial" w:hAnsi="Arial" w:cs="Arial"/>
                <w:sz w:val="24"/>
                <w:szCs w:val="24"/>
              </w:rPr>
              <w:t>ictures to help person express or point out what they are aiming to say.</w:t>
            </w:r>
          </w:p>
          <w:p w14:paraId="11CA63B7" w14:textId="2B37DBA9" w:rsidR="001560D7" w:rsidRDefault="00D10667" w:rsidP="001560D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Encourage gestures</w:t>
            </w:r>
            <w:r w:rsidR="001560D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74BB4D" w14:textId="77777777" w:rsidR="00FA380D" w:rsidRPr="009E287F" w:rsidRDefault="00FA380D" w:rsidP="008068ED">
            <w:pPr>
              <w:pStyle w:val="ListParagraph"/>
              <w:ind w:left="3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80D" w14:paraId="36D8A879" w14:textId="77777777" w:rsidTr="00A3507E">
        <w:tc>
          <w:tcPr>
            <w:tcW w:w="4957" w:type="dxa"/>
          </w:tcPr>
          <w:p w14:paraId="5672E880" w14:textId="77777777" w:rsidR="00FA380D" w:rsidRPr="009E287F" w:rsidRDefault="00C16AA3" w:rsidP="003C526C">
            <w:pPr>
              <w:rPr>
                <w:rFonts w:ascii="Arial" w:hAnsi="Arial" w:cs="Arial"/>
                <w:sz w:val="24"/>
                <w:szCs w:val="24"/>
              </w:rPr>
            </w:pPr>
            <w:r w:rsidRPr="009E287F">
              <w:rPr>
                <w:rFonts w:ascii="Arial" w:hAnsi="Arial" w:cs="Arial"/>
                <w:sz w:val="24"/>
                <w:szCs w:val="24"/>
              </w:rPr>
              <w:t xml:space="preserve">Passive and </w:t>
            </w:r>
            <w:proofErr w:type="gramStart"/>
            <w:r w:rsidRPr="009E287F">
              <w:rPr>
                <w:rFonts w:ascii="Arial" w:hAnsi="Arial" w:cs="Arial"/>
                <w:sz w:val="24"/>
                <w:szCs w:val="24"/>
              </w:rPr>
              <w:t>withdrawn</w:t>
            </w:r>
            <w:proofErr w:type="gramEnd"/>
          </w:p>
          <w:p w14:paraId="720CBBB2" w14:textId="5E9A09B2" w:rsidR="00C16AA3" w:rsidRPr="009E287F" w:rsidRDefault="00C16AA3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FF371E" w14:textId="525491C5" w:rsidR="005D466D" w:rsidRDefault="00653416" w:rsidP="003836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be having trouble initiating activities so t</w:t>
            </w:r>
            <w:r w:rsidR="008068ED" w:rsidRPr="0038363A">
              <w:rPr>
                <w:rFonts w:ascii="Arial" w:hAnsi="Arial" w:cs="Arial"/>
                <w:sz w:val="24"/>
                <w:szCs w:val="24"/>
              </w:rPr>
              <w:t xml:space="preserve">ry modelling the responses you want to encourage, </w:t>
            </w:r>
            <w:proofErr w:type="gramStart"/>
            <w:r w:rsidR="008068ED" w:rsidRPr="0038363A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="008068ED" w:rsidRPr="0038363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introduce to or </w:t>
            </w:r>
            <w:r w:rsidR="008068ED" w:rsidRPr="0038363A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38363A">
              <w:rPr>
                <w:rFonts w:ascii="Arial" w:hAnsi="Arial" w:cs="Arial"/>
                <w:sz w:val="24"/>
                <w:szCs w:val="24"/>
              </w:rPr>
              <w:t>a</w:t>
            </w:r>
            <w:r w:rsidR="008068ED" w:rsidRPr="0038363A">
              <w:rPr>
                <w:rFonts w:ascii="Arial" w:hAnsi="Arial" w:cs="Arial"/>
                <w:sz w:val="24"/>
                <w:szCs w:val="24"/>
              </w:rPr>
              <w:t xml:space="preserve"> task.</w:t>
            </w:r>
          </w:p>
          <w:p w14:paraId="76170E71" w14:textId="10E13C71" w:rsidR="0038363A" w:rsidRDefault="0018034C" w:rsidP="003836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visual and verbal cues to prompt.</w:t>
            </w:r>
          </w:p>
          <w:p w14:paraId="27F86F85" w14:textId="4CF617E7" w:rsidR="0018034C" w:rsidRPr="0038363A" w:rsidRDefault="0009026E" w:rsidP="003836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regular </w:t>
            </w:r>
            <w:r w:rsidR="0018034C">
              <w:rPr>
                <w:rFonts w:ascii="Arial" w:hAnsi="Arial" w:cs="Arial"/>
                <w:sz w:val="24"/>
                <w:szCs w:val="24"/>
              </w:rPr>
              <w:t>routine</w:t>
            </w:r>
            <w:r w:rsidR="004A65AD">
              <w:rPr>
                <w:rFonts w:ascii="Arial" w:hAnsi="Arial" w:cs="Arial"/>
                <w:sz w:val="24"/>
                <w:szCs w:val="24"/>
              </w:rPr>
              <w:t xml:space="preserve"> at similar times to get into a familiar rhythm of doing.</w:t>
            </w:r>
          </w:p>
          <w:p w14:paraId="6D89A11C" w14:textId="77777777" w:rsidR="00FA380D" w:rsidRPr="009E287F" w:rsidRDefault="00FA380D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D05" w14:paraId="28456CF1" w14:textId="77777777" w:rsidTr="00A3507E">
        <w:tc>
          <w:tcPr>
            <w:tcW w:w="4957" w:type="dxa"/>
          </w:tcPr>
          <w:p w14:paraId="285785CA" w14:textId="77777777" w:rsidR="00964D05" w:rsidRPr="009E287F" w:rsidRDefault="00874C74" w:rsidP="003C526C">
            <w:pPr>
              <w:rPr>
                <w:rFonts w:ascii="Arial" w:hAnsi="Arial" w:cs="Arial"/>
                <w:sz w:val="24"/>
                <w:szCs w:val="24"/>
              </w:rPr>
            </w:pPr>
            <w:r w:rsidRPr="009E287F">
              <w:rPr>
                <w:rFonts w:ascii="Arial" w:hAnsi="Arial" w:cs="Arial"/>
                <w:sz w:val="24"/>
                <w:szCs w:val="24"/>
              </w:rPr>
              <w:t>Egocentricity (</w:t>
            </w:r>
            <w:proofErr w:type="gramStart"/>
            <w:r w:rsidRPr="009E287F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9E287F">
              <w:rPr>
                <w:rFonts w:ascii="Arial" w:hAnsi="Arial" w:cs="Arial"/>
                <w:sz w:val="24"/>
                <w:szCs w:val="24"/>
              </w:rPr>
              <w:t xml:space="preserve"> loss of concern for others)</w:t>
            </w:r>
          </w:p>
          <w:p w14:paraId="7C4F1E3E" w14:textId="2806CF9D" w:rsidR="00874C74" w:rsidRPr="009E287F" w:rsidRDefault="00874C74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FF09E7A" w14:textId="0A56350A" w:rsidR="001C7676" w:rsidRDefault="001C7676" w:rsidP="006314B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 </w:t>
            </w:r>
            <w:r w:rsidR="00A570A4">
              <w:rPr>
                <w:rFonts w:ascii="Arial" w:hAnsi="Arial" w:cs="Arial"/>
                <w:sz w:val="24"/>
                <w:szCs w:val="24"/>
              </w:rPr>
              <w:t>uncaring responses are not personal but</w:t>
            </w:r>
            <w:r w:rsidR="00C963DD">
              <w:rPr>
                <w:rFonts w:ascii="Arial" w:hAnsi="Arial" w:cs="Arial"/>
                <w:sz w:val="24"/>
                <w:szCs w:val="24"/>
              </w:rPr>
              <w:t xml:space="preserve"> often</w:t>
            </w:r>
            <w:r w:rsidR="00A570A4">
              <w:rPr>
                <w:rFonts w:ascii="Arial" w:hAnsi="Arial" w:cs="Arial"/>
                <w:sz w:val="24"/>
                <w:szCs w:val="24"/>
              </w:rPr>
              <w:t xml:space="preserve"> down to </w:t>
            </w:r>
            <w:r w:rsidR="003C10FA">
              <w:rPr>
                <w:rFonts w:ascii="Arial" w:hAnsi="Arial" w:cs="Arial"/>
                <w:sz w:val="24"/>
                <w:szCs w:val="24"/>
              </w:rPr>
              <w:t>thought processes changes,</w:t>
            </w:r>
            <w:r w:rsidR="00C963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10FA">
              <w:rPr>
                <w:rFonts w:ascii="Arial" w:hAnsi="Arial" w:cs="Arial"/>
                <w:sz w:val="24"/>
                <w:szCs w:val="24"/>
              </w:rPr>
              <w:t xml:space="preserve">the symptom of </w:t>
            </w:r>
            <w:r w:rsidR="00C963DD">
              <w:rPr>
                <w:rFonts w:ascii="Arial" w:hAnsi="Arial" w:cs="Arial"/>
                <w:sz w:val="24"/>
                <w:szCs w:val="24"/>
              </w:rPr>
              <w:t>apathy</w:t>
            </w:r>
            <w:r w:rsidR="00A50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63DD">
              <w:rPr>
                <w:rFonts w:ascii="Arial" w:hAnsi="Arial" w:cs="Arial"/>
                <w:sz w:val="24"/>
                <w:szCs w:val="24"/>
              </w:rPr>
              <w:t>or altered ability to use</w:t>
            </w:r>
            <w:r w:rsidR="00A50419">
              <w:rPr>
                <w:rFonts w:ascii="Arial" w:hAnsi="Arial" w:cs="Arial"/>
                <w:sz w:val="24"/>
                <w:szCs w:val="24"/>
              </w:rPr>
              <w:t xml:space="preserve"> facial expressions</w:t>
            </w:r>
            <w:r w:rsidR="00A570A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F98395" w14:textId="77777777" w:rsidR="00CD79C4" w:rsidRDefault="00CD79C4" w:rsidP="00CD79C4">
            <w:pPr>
              <w:pStyle w:val="ListParagraph"/>
              <w:spacing w:after="200" w:line="276" w:lineRule="auto"/>
              <w:ind w:left="320"/>
              <w:rPr>
                <w:rFonts w:ascii="Arial" w:hAnsi="Arial" w:cs="Arial"/>
                <w:sz w:val="24"/>
                <w:szCs w:val="24"/>
              </w:rPr>
            </w:pPr>
          </w:p>
          <w:p w14:paraId="25A9F3EF" w14:textId="5D1F0BC8" w:rsidR="006314BA" w:rsidRDefault="00A51B60" w:rsidP="006314BA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Support </w:t>
            </w:r>
            <w:r w:rsidR="00410265">
              <w:rPr>
                <w:rFonts w:ascii="Arial" w:hAnsi="Arial" w:cs="Arial"/>
                <w:sz w:val="24"/>
                <w:szCs w:val="24"/>
              </w:rPr>
              <w:t xml:space="preserve">person’s </w:t>
            </w:r>
            <w:r>
              <w:rPr>
                <w:rFonts w:ascii="Arial" w:hAnsi="Arial" w:cs="Arial"/>
                <w:sz w:val="24"/>
                <w:szCs w:val="24"/>
              </w:rPr>
              <w:t>understanding</w:t>
            </w:r>
            <w:r w:rsidR="00295266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="005C7887">
              <w:rPr>
                <w:rFonts w:ascii="Arial" w:hAnsi="Arial" w:cs="Arial"/>
                <w:sz w:val="24"/>
                <w:szCs w:val="24"/>
              </w:rPr>
              <w:t xml:space="preserve">very </w:t>
            </w:r>
            <w:r w:rsidR="00295266">
              <w:rPr>
                <w:rFonts w:ascii="Arial" w:hAnsi="Arial" w:cs="Arial"/>
                <w:sz w:val="24"/>
                <w:szCs w:val="24"/>
              </w:rPr>
              <w:t>simple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7887">
              <w:rPr>
                <w:rFonts w:ascii="Arial" w:hAnsi="Arial" w:cs="Arial"/>
                <w:sz w:val="24"/>
                <w:szCs w:val="24"/>
              </w:rPr>
              <w:t>explanation</w:t>
            </w:r>
            <w:r>
              <w:rPr>
                <w:rFonts w:ascii="Arial" w:hAnsi="Arial" w:cs="Arial"/>
                <w:sz w:val="24"/>
                <w:szCs w:val="24"/>
              </w:rPr>
              <w:t xml:space="preserve">s behind </w:t>
            </w:r>
            <w:r w:rsidR="00295266">
              <w:rPr>
                <w:rFonts w:ascii="Arial" w:hAnsi="Arial" w:cs="Arial"/>
                <w:sz w:val="24"/>
                <w:szCs w:val="24"/>
              </w:rPr>
              <w:t>why something matters to you or others</w:t>
            </w:r>
            <w:r w:rsidR="006314B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724329" w14:textId="77777777" w:rsidR="00964D05" w:rsidRDefault="006B3A26" w:rsidP="00C467C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you can’t do something</w:t>
            </w:r>
            <w:r w:rsidR="00C467C4">
              <w:rPr>
                <w:rFonts w:ascii="Arial" w:hAnsi="Arial" w:cs="Arial"/>
                <w:sz w:val="24"/>
                <w:szCs w:val="24"/>
              </w:rPr>
              <w:t>, showing the person so they can see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074C3C" w14:textId="77777777" w:rsidR="006968EC" w:rsidRDefault="004920A7" w:rsidP="004920A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loved one may not be able to understand</w:t>
            </w:r>
            <w:r w:rsidR="00104BEE" w:rsidRPr="004920A7">
              <w:rPr>
                <w:rFonts w:ascii="Arial" w:hAnsi="Arial" w:cs="Arial"/>
                <w:sz w:val="24"/>
                <w:szCs w:val="24"/>
              </w:rPr>
              <w:t xml:space="preserve"> reasoning</w:t>
            </w:r>
            <w:r w:rsidRPr="004920A7">
              <w:rPr>
                <w:rFonts w:ascii="Arial" w:hAnsi="Arial" w:cs="Arial"/>
                <w:sz w:val="24"/>
                <w:szCs w:val="24"/>
              </w:rPr>
              <w:t xml:space="preserve"> or argument</w:t>
            </w:r>
            <w:r w:rsidR="00235217">
              <w:rPr>
                <w:rFonts w:ascii="Arial" w:hAnsi="Arial" w:cs="Arial"/>
                <w:sz w:val="24"/>
                <w:szCs w:val="24"/>
              </w:rPr>
              <w:t>, if so, avoid trying to help them to conceptualise</w:t>
            </w:r>
            <w:r w:rsidR="005C7887">
              <w:rPr>
                <w:rFonts w:ascii="Arial" w:hAnsi="Arial" w:cs="Arial"/>
                <w:sz w:val="24"/>
                <w:szCs w:val="24"/>
              </w:rPr>
              <w:t xml:space="preserve"> or appreciate the situation.</w:t>
            </w:r>
          </w:p>
          <w:p w14:paraId="02483C7E" w14:textId="7A2827DD" w:rsidR="005C7887" w:rsidRPr="005C7887" w:rsidRDefault="005C7887" w:rsidP="005C788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Express your feelings simply, as matter of fact with calmness.</w:t>
            </w:r>
          </w:p>
        </w:tc>
      </w:tr>
      <w:tr w:rsidR="00874C74" w14:paraId="3E2F38F8" w14:textId="77777777" w:rsidTr="00A3507E">
        <w:tc>
          <w:tcPr>
            <w:tcW w:w="4957" w:type="dxa"/>
          </w:tcPr>
          <w:p w14:paraId="61F63D73" w14:textId="723E0341" w:rsidR="00874C74" w:rsidRPr="009E287F" w:rsidRDefault="001D4E29" w:rsidP="003C526C">
            <w:pPr>
              <w:rPr>
                <w:rFonts w:ascii="Arial" w:hAnsi="Arial" w:cs="Arial"/>
                <w:sz w:val="24"/>
                <w:szCs w:val="24"/>
              </w:rPr>
            </w:pPr>
            <w:r w:rsidRPr="009E287F">
              <w:rPr>
                <w:rFonts w:ascii="Arial" w:hAnsi="Arial" w:cs="Arial"/>
                <w:sz w:val="24"/>
                <w:szCs w:val="24"/>
              </w:rPr>
              <w:lastRenderedPageBreak/>
              <w:t>Less able to respond appropriately</w:t>
            </w:r>
            <w:r w:rsidR="002B5E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B5EAB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="002B5EAB">
              <w:rPr>
                <w:rFonts w:ascii="Arial" w:hAnsi="Arial" w:cs="Arial"/>
                <w:sz w:val="24"/>
                <w:szCs w:val="24"/>
              </w:rPr>
              <w:t xml:space="preserve"> loss of control</w:t>
            </w:r>
          </w:p>
          <w:p w14:paraId="00FF38DC" w14:textId="34A9678C" w:rsidR="00874C74" w:rsidRPr="009E287F" w:rsidRDefault="00874C74" w:rsidP="003C52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F11FC0A" w14:textId="38D25851" w:rsidR="009A3804" w:rsidRDefault="005E778F" w:rsidP="009A380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Explain to others </w:t>
            </w:r>
            <w:r w:rsidR="00D7737E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sz w:val="24"/>
                <w:szCs w:val="24"/>
              </w:rPr>
              <w:t xml:space="preserve">responses </w:t>
            </w:r>
            <w:r w:rsidR="006968EC">
              <w:rPr>
                <w:rFonts w:ascii="Arial" w:hAnsi="Arial" w:cs="Arial"/>
                <w:sz w:val="24"/>
                <w:szCs w:val="24"/>
              </w:rPr>
              <w:t>are symptomatic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D7737E">
              <w:rPr>
                <w:rFonts w:ascii="Arial" w:hAnsi="Arial" w:cs="Arial"/>
                <w:sz w:val="24"/>
                <w:szCs w:val="24"/>
              </w:rPr>
              <w:t xml:space="preserve">changes in the brain due to </w:t>
            </w:r>
            <w:r>
              <w:rPr>
                <w:rFonts w:ascii="Arial" w:hAnsi="Arial" w:cs="Arial"/>
                <w:sz w:val="24"/>
                <w:szCs w:val="24"/>
              </w:rPr>
              <w:t>the condition</w:t>
            </w:r>
            <w:r w:rsidR="009A675B">
              <w:rPr>
                <w:rFonts w:ascii="Arial" w:hAnsi="Arial" w:cs="Arial"/>
                <w:sz w:val="24"/>
                <w:szCs w:val="24"/>
              </w:rPr>
              <w:t>,</w:t>
            </w:r>
            <w:r w:rsidR="00194D25">
              <w:rPr>
                <w:rFonts w:ascii="Arial" w:hAnsi="Arial" w:cs="Arial"/>
                <w:sz w:val="24"/>
                <w:szCs w:val="24"/>
              </w:rPr>
              <w:t xml:space="preserve"> so they are not misinterpreted. </w:t>
            </w:r>
          </w:p>
          <w:p w14:paraId="5A34FF33" w14:textId="0223F753" w:rsidR="00874C74" w:rsidRPr="00540928" w:rsidRDefault="00540928" w:rsidP="00540928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ind w:left="320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strategies to divert </w:t>
            </w:r>
            <w:r w:rsidR="00E8507A">
              <w:rPr>
                <w:rFonts w:ascii="Arial" w:hAnsi="Arial" w:cs="Arial"/>
                <w:sz w:val="24"/>
                <w:szCs w:val="24"/>
              </w:rPr>
              <w:t xml:space="preserve">or redirect </w:t>
            </w:r>
            <w:r w:rsidR="00A25126">
              <w:rPr>
                <w:rFonts w:ascii="Arial" w:hAnsi="Arial" w:cs="Arial"/>
                <w:sz w:val="24"/>
                <w:szCs w:val="24"/>
              </w:rPr>
              <w:t xml:space="preserve">your loved one’s </w:t>
            </w:r>
            <w:r>
              <w:rPr>
                <w:rFonts w:ascii="Arial" w:hAnsi="Arial" w:cs="Arial"/>
                <w:sz w:val="24"/>
                <w:szCs w:val="24"/>
              </w:rPr>
              <w:t>attention</w:t>
            </w:r>
            <w:r w:rsidR="005C788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FC34E7E" w14:textId="24A89AAF" w:rsidR="00F37352" w:rsidRDefault="00F37352" w:rsidP="003C526C">
      <w:pPr>
        <w:rPr>
          <w:rFonts w:ascii="Arial" w:hAnsi="Arial" w:cs="Arial"/>
          <w:sz w:val="20"/>
          <w:szCs w:val="20"/>
        </w:rPr>
      </w:pPr>
    </w:p>
    <w:p w14:paraId="75DCD332" w14:textId="146AA72C" w:rsidR="00580C7F" w:rsidRPr="0078710D" w:rsidRDefault="00580C7F" w:rsidP="003C526C">
      <w:pPr>
        <w:rPr>
          <w:rFonts w:ascii="Arial" w:hAnsi="Arial" w:cs="Arial"/>
          <w:sz w:val="28"/>
          <w:szCs w:val="28"/>
        </w:rPr>
      </w:pPr>
      <w:r w:rsidRPr="0078710D">
        <w:rPr>
          <w:rFonts w:ascii="Arial" w:hAnsi="Arial" w:cs="Arial"/>
          <w:sz w:val="28"/>
          <w:szCs w:val="28"/>
        </w:rPr>
        <w:t xml:space="preserve">Further </w:t>
      </w:r>
      <w:r w:rsidR="00027B6E" w:rsidRPr="0078710D">
        <w:rPr>
          <w:rFonts w:ascii="Arial" w:hAnsi="Arial" w:cs="Arial"/>
          <w:sz w:val="28"/>
          <w:szCs w:val="28"/>
        </w:rPr>
        <w:t>Information</w:t>
      </w:r>
    </w:p>
    <w:p w14:paraId="275A1EA0" w14:textId="194796C6" w:rsidR="00A3507E" w:rsidRPr="0078710D" w:rsidRDefault="00027B6E" w:rsidP="003C526C">
      <w:pPr>
        <w:rPr>
          <w:rFonts w:ascii="Arial" w:hAnsi="Arial" w:cs="Arial"/>
          <w:sz w:val="24"/>
          <w:szCs w:val="24"/>
        </w:rPr>
      </w:pPr>
      <w:r w:rsidRPr="0078710D">
        <w:rPr>
          <w:rFonts w:ascii="Arial" w:hAnsi="Arial" w:cs="Arial"/>
          <w:sz w:val="24"/>
          <w:szCs w:val="24"/>
        </w:rPr>
        <w:t>PSPA have question and answer sessions with professionals on the You Tube Channel, some of these cover cognitive and behavioural changes amongst many other topics</w:t>
      </w:r>
      <w:r w:rsidR="0078710D" w:rsidRPr="0078710D">
        <w:rPr>
          <w:rFonts w:ascii="Arial" w:hAnsi="Arial" w:cs="Arial"/>
          <w:sz w:val="24"/>
          <w:szCs w:val="24"/>
        </w:rPr>
        <w:t xml:space="preserve">. Follow this link to explore the videos and watch </w:t>
      </w:r>
      <w:hyperlink r:id="rId7" w:history="1">
        <w:r w:rsidR="0078710D" w:rsidRPr="0078710D">
          <w:rPr>
            <w:rStyle w:val="Hyperlink"/>
            <w:rFonts w:ascii="Arial" w:hAnsi="Arial" w:cs="Arial"/>
            <w:sz w:val="24"/>
            <w:szCs w:val="24"/>
          </w:rPr>
          <w:t>https://www.youtube.com/@pspacharity</w:t>
        </w:r>
      </w:hyperlink>
    </w:p>
    <w:p w14:paraId="70A20620" w14:textId="77777777" w:rsidR="00580C7F" w:rsidRPr="0078710D" w:rsidRDefault="00580C7F" w:rsidP="003C526C">
      <w:pPr>
        <w:rPr>
          <w:rFonts w:ascii="Arial" w:hAnsi="Arial" w:cs="Arial"/>
          <w:sz w:val="24"/>
          <w:szCs w:val="24"/>
        </w:rPr>
      </w:pPr>
    </w:p>
    <w:p w14:paraId="6CCAAAA7" w14:textId="4C8F2DDE" w:rsidR="00D5115F" w:rsidRDefault="000E67AE" w:rsidP="0078710D">
      <w:pPr>
        <w:rPr>
          <w:rFonts w:ascii="Arial" w:hAnsi="Arial" w:cs="Arial"/>
          <w:sz w:val="24"/>
          <w:szCs w:val="24"/>
        </w:rPr>
      </w:pPr>
      <w:r w:rsidRPr="0078710D">
        <w:rPr>
          <w:rFonts w:ascii="Arial" w:hAnsi="Arial" w:cs="Arial"/>
          <w:sz w:val="24"/>
          <w:szCs w:val="24"/>
        </w:rPr>
        <w:t>Adapted from PSPA’s ‘Guide to Cognition in PSP &amp; CBD For the Primary Healthcare Team’</w:t>
      </w:r>
      <w:r w:rsidR="00A25126" w:rsidRPr="0078710D">
        <w:rPr>
          <w:rFonts w:ascii="Arial" w:hAnsi="Arial" w:cs="Arial"/>
          <w:sz w:val="24"/>
          <w:szCs w:val="24"/>
        </w:rPr>
        <w:t>, which can be found on PSPA’s website.</w:t>
      </w:r>
    </w:p>
    <w:p w14:paraId="55A72926" w14:textId="77777777" w:rsidR="00CD79C4" w:rsidRPr="0078710D" w:rsidRDefault="00CD79C4" w:rsidP="0078710D">
      <w:pPr>
        <w:rPr>
          <w:rFonts w:ascii="Arial" w:hAnsi="Arial" w:cs="Arial"/>
          <w:sz w:val="24"/>
          <w:szCs w:val="24"/>
        </w:rPr>
      </w:pPr>
    </w:p>
    <w:p w14:paraId="443CF04D" w14:textId="5BA7F2FB" w:rsidR="000E67AE" w:rsidRPr="0078710D" w:rsidRDefault="000E67AE" w:rsidP="00A3507E">
      <w:pPr>
        <w:jc w:val="right"/>
        <w:rPr>
          <w:rFonts w:ascii="Arial" w:hAnsi="Arial" w:cs="Arial"/>
          <w:sz w:val="24"/>
          <w:szCs w:val="24"/>
        </w:rPr>
      </w:pPr>
      <w:r w:rsidRPr="0078710D">
        <w:rPr>
          <w:rFonts w:ascii="Arial" w:hAnsi="Arial" w:cs="Arial"/>
          <w:sz w:val="24"/>
          <w:szCs w:val="24"/>
        </w:rPr>
        <w:t>Jacqueline Ede, PSPA</w:t>
      </w:r>
    </w:p>
    <w:sectPr w:rsidR="000E67AE" w:rsidRPr="0078710D" w:rsidSect="006F7DAE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6CB"/>
    <w:multiLevelType w:val="hybridMultilevel"/>
    <w:tmpl w:val="CB4E11EE"/>
    <w:lvl w:ilvl="0" w:tplc="7160F6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115E"/>
    <w:multiLevelType w:val="hybridMultilevel"/>
    <w:tmpl w:val="2682C280"/>
    <w:lvl w:ilvl="0" w:tplc="C584D8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2062F"/>
    <w:multiLevelType w:val="hybridMultilevel"/>
    <w:tmpl w:val="B64E554A"/>
    <w:lvl w:ilvl="0" w:tplc="F1F4A2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17DB2"/>
    <w:multiLevelType w:val="hybridMultilevel"/>
    <w:tmpl w:val="60840A0E"/>
    <w:lvl w:ilvl="0" w:tplc="6CAEDE3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A1C17"/>
    <w:multiLevelType w:val="hybridMultilevel"/>
    <w:tmpl w:val="91365C16"/>
    <w:lvl w:ilvl="0" w:tplc="16CAC1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5361">
    <w:abstractNumId w:val="1"/>
  </w:num>
  <w:num w:numId="2" w16cid:durableId="1069958511">
    <w:abstractNumId w:val="2"/>
  </w:num>
  <w:num w:numId="3" w16cid:durableId="1996883408">
    <w:abstractNumId w:val="0"/>
  </w:num>
  <w:num w:numId="4" w16cid:durableId="1290630269">
    <w:abstractNumId w:val="3"/>
  </w:num>
  <w:num w:numId="5" w16cid:durableId="1394811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A9"/>
    <w:rsid w:val="00000BD3"/>
    <w:rsid w:val="000021A6"/>
    <w:rsid w:val="000218F2"/>
    <w:rsid w:val="000246F3"/>
    <w:rsid w:val="00027B6E"/>
    <w:rsid w:val="00030A87"/>
    <w:rsid w:val="00030E28"/>
    <w:rsid w:val="00033E05"/>
    <w:rsid w:val="00035281"/>
    <w:rsid w:val="00035A82"/>
    <w:rsid w:val="00040342"/>
    <w:rsid w:val="00053883"/>
    <w:rsid w:val="00060242"/>
    <w:rsid w:val="00061120"/>
    <w:rsid w:val="00062872"/>
    <w:rsid w:val="00064B49"/>
    <w:rsid w:val="00067FE8"/>
    <w:rsid w:val="00074166"/>
    <w:rsid w:val="00075C00"/>
    <w:rsid w:val="000801DF"/>
    <w:rsid w:val="00082373"/>
    <w:rsid w:val="00082C45"/>
    <w:rsid w:val="00083701"/>
    <w:rsid w:val="0008528D"/>
    <w:rsid w:val="0009026E"/>
    <w:rsid w:val="000927B3"/>
    <w:rsid w:val="00093712"/>
    <w:rsid w:val="00094671"/>
    <w:rsid w:val="00097587"/>
    <w:rsid w:val="000A6528"/>
    <w:rsid w:val="000B5051"/>
    <w:rsid w:val="000C0FE1"/>
    <w:rsid w:val="000C6541"/>
    <w:rsid w:val="000C6BA0"/>
    <w:rsid w:val="000D2329"/>
    <w:rsid w:val="000E50DA"/>
    <w:rsid w:val="000E5250"/>
    <w:rsid w:val="000E5B92"/>
    <w:rsid w:val="000E67AE"/>
    <w:rsid w:val="00100D69"/>
    <w:rsid w:val="0010367B"/>
    <w:rsid w:val="00104BEE"/>
    <w:rsid w:val="00107169"/>
    <w:rsid w:val="00115A41"/>
    <w:rsid w:val="001242A4"/>
    <w:rsid w:val="00132425"/>
    <w:rsid w:val="00134410"/>
    <w:rsid w:val="00136860"/>
    <w:rsid w:val="00137C1F"/>
    <w:rsid w:val="001427D4"/>
    <w:rsid w:val="00142831"/>
    <w:rsid w:val="00151CF8"/>
    <w:rsid w:val="00152284"/>
    <w:rsid w:val="00155446"/>
    <w:rsid w:val="001560D7"/>
    <w:rsid w:val="00167453"/>
    <w:rsid w:val="00174C05"/>
    <w:rsid w:val="00175235"/>
    <w:rsid w:val="0018034C"/>
    <w:rsid w:val="001811DE"/>
    <w:rsid w:val="00181C79"/>
    <w:rsid w:val="0018262C"/>
    <w:rsid w:val="00187F65"/>
    <w:rsid w:val="0019320D"/>
    <w:rsid w:val="00194D25"/>
    <w:rsid w:val="00195104"/>
    <w:rsid w:val="001A2659"/>
    <w:rsid w:val="001A2A79"/>
    <w:rsid w:val="001B18EF"/>
    <w:rsid w:val="001B3F35"/>
    <w:rsid w:val="001B57E3"/>
    <w:rsid w:val="001B5DEA"/>
    <w:rsid w:val="001C00B0"/>
    <w:rsid w:val="001C17CD"/>
    <w:rsid w:val="001C7676"/>
    <w:rsid w:val="001D2C09"/>
    <w:rsid w:val="001D4A0A"/>
    <w:rsid w:val="001D4E29"/>
    <w:rsid w:val="001D7C89"/>
    <w:rsid w:val="001E14A3"/>
    <w:rsid w:val="001E1962"/>
    <w:rsid w:val="001F22CF"/>
    <w:rsid w:val="001F6074"/>
    <w:rsid w:val="00200EEF"/>
    <w:rsid w:val="00203E73"/>
    <w:rsid w:val="00206EF0"/>
    <w:rsid w:val="0021100D"/>
    <w:rsid w:val="002111A4"/>
    <w:rsid w:val="00212C8C"/>
    <w:rsid w:val="00214446"/>
    <w:rsid w:val="00216497"/>
    <w:rsid w:val="0022103C"/>
    <w:rsid w:val="002251E2"/>
    <w:rsid w:val="0022564C"/>
    <w:rsid w:val="00235217"/>
    <w:rsid w:val="00236EDF"/>
    <w:rsid w:val="00247F2A"/>
    <w:rsid w:val="00252DEC"/>
    <w:rsid w:val="0025606A"/>
    <w:rsid w:val="00257EC9"/>
    <w:rsid w:val="00265B50"/>
    <w:rsid w:val="00266CB9"/>
    <w:rsid w:val="002709AA"/>
    <w:rsid w:val="002800B0"/>
    <w:rsid w:val="00280670"/>
    <w:rsid w:val="002851C3"/>
    <w:rsid w:val="002869A5"/>
    <w:rsid w:val="00290502"/>
    <w:rsid w:val="00290E8B"/>
    <w:rsid w:val="00294D4C"/>
    <w:rsid w:val="00295266"/>
    <w:rsid w:val="00295D52"/>
    <w:rsid w:val="002A2028"/>
    <w:rsid w:val="002A4319"/>
    <w:rsid w:val="002A51AA"/>
    <w:rsid w:val="002A7264"/>
    <w:rsid w:val="002B0E11"/>
    <w:rsid w:val="002B3377"/>
    <w:rsid w:val="002B5EAB"/>
    <w:rsid w:val="002C4EA9"/>
    <w:rsid w:val="002D07D5"/>
    <w:rsid w:val="002E1876"/>
    <w:rsid w:val="002E69A2"/>
    <w:rsid w:val="002E70A2"/>
    <w:rsid w:val="002E783A"/>
    <w:rsid w:val="002F405E"/>
    <w:rsid w:val="00300F9E"/>
    <w:rsid w:val="003078A7"/>
    <w:rsid w:val="00307B97"/>
    <w:rsid w:val="00310777"/>
    <w:rsid w:val="00310DAC"/>
    <w:rsid w:val="0032545B"/>
    <w:rsid w:val="003273B3"/>
    <w:rsid w:val="00334AD3"/>
    <w:rsid w:val="00335B23"/>
    <w:rsid w:val="00340B56"/>
    <w:rsid w:val="003429D5"/>
    <w:rsid w:val="0035155D"/>
    <w:rsid w:val="00357393"/>
    <w:rsid w:val="00357BC2"/>
    <w:rsid w:val="00365315"/>
    <w:rsid w:val="0037765C"/>
    <w:rsid w:val="00381EDF"/>
    <w:rsid w:val="00383052"/>
    <w:rsid w:val="0038363A"/>
    <w:rsid w:val="00386E64"/>
    <w:rsid w:val="00392B25"/>
    <w:rsid w:val="003A055E"/>
    <w:rsid w:val="003A51B2"/>
    <w:rsid w:val="003A58ED"/>
    <w:rsid w:val="003B3263"/>
    <w:rsid w:val="003B46E0"/>
    <w:rsid w:val="003B57F3"/>
    <w:rsid w:val="003C10FA"/>
    <w:rsid w:val="003C51E7"/>
    <w:rsid w:val="003C526C"/>
    <w:rsid w:val="003D074D"/>
    <w:rsid w:val="003E06BA"/>
    <w:rsid w:val="003E44EE"/>
    <w:rsid w:val="003E53AF"/>
    <w:rsid w:val="003E7FC6"/>
    <w:rsid w:val="003F187A"/>
    <w:rsid w:val="003F2EC4"/>
    <w:rsid w:val="0040456C"/>
    <w:rsid w:val="00410265"/>
    <w:rsid w:val="00410D0D"/>
    <w:rsid w:val="00412F68"/>
    <w:rsid w:val="004142AF"/>
    <w:rsid w:val="0041664D"/>
    <w:rsid w:val="004204F9"/>
    <w:rsid w:val="00420AF2"/>
    <w:rsid w:val="00422645"/>
    <w:rsid w:val="00422C6D"/>
    <w:rsid w:val="004230C2"/>
    <w:rsid w:val="00427C62"/>
    <w:rsid w:val="00430217"/>
    <w:rsid w:val="00430E82"/>
    <w:rsid w:val="00432509"/>
    <w:rsid w:val="00433D75"/>
    <w:rsid w:val="0043401B"/>
    <w:rsid w:val="00437423"/>
    <w:rsid w:val="00437CC0"/>
    <w:rsid w:val="0044130D"/>
    <w:rsid w:val="00445084"/>
    <w:rsid w:val="004455D2"/>
    <w:rsid w:val="00445FA8"/>
    <w:rsid w:val="00451A8F"/>
    <w:rsid w:val="00455792"/>
    <w:rsid w:val="004607B0"/>
    <w:rsid w:val="004635E1"/>
    <w:rsid w:val="00463E5A"/>
    <w:rsid w:val="0046411B"/>
    <w:rsid w:val="004666D5"/>
    <w:rsid w:val="004711FA"/>
    <w:rsid w:val="00473389"/>
    <w:rsid w:val="00474559"/>
    <w:rsid w:val="0048223C"/>
    <w:rsid w:val="004830EF"/>
    <w:rsid w:val="00484B4B"/>
    <w:rsid w:val="00485265"/>
    <w:rsid w:val="0048678F"/>
    <w:rsid w:val="004920A7"/>
    <w:rsid w:val="004954AB"/>
    <w:rsid w:val="00497381"/>
    <w:rsid w:val="004A2E36"/>
    <w:rsid w:val="004A6092"/>
    <w:rsid w:val="004A65AD"/>
    <w:rsid w:val="004B689F"/>
    <w:rsid w:val="004C0EDF"/>
    <w:rsid w:val="004C21B8"/>
    <w:rsid w:val="004C2798"/>
    <w:rsid w:val="004C341E"/>
    <w:rsid w:val="004C5F36"/>
    <w:rsid w:val="004C68E8"/>
    <w:rsid w:val="004D1626"/>
    <w:rsid w:val="004D272D"/>
    <w:rsid w:val="004D68AB"/>
    <w:rsid w:val="004E120A"/>
    <w:rsid w:val="004E5FD3"/>
    <w:rsid w:val="00500BE0"/>
    <w:rsid w:val="00503AC7"/>
    <w:rsid w:val="00514840"/>
    <w:rsid w:val="0051508E"/>
    <w:rsid w:val="00516FC3"/>
    <w:rsid w:val="00523923"/>
    <w:rsid w:val="0052600C"/>
    <w:rsid w:val="0053087B"/>
    <w:rsid w:val="00533856"/>
    <w:rsid w:val="00540928"/>
    <w:rsid w:val="0054391C"/>
    <w:rsid w:val="00551B7F"/>
    <w:rsid w:val="00553A6D"/>
    <w:rsid w:val="00561045"/>
    <w:rsid w:val="00561273"/>
    <w:rsid w:val="00561F51"/>
    <w:rsid w:val="005663C3"/>
    <w:rsid w:val="00573950"/>
    <w:rsid w:val="00580C7F"/>
    <w:rsid w:val="00581504"/>
    <w:rsid w:val="00590145"/>
    <w:rsid w:val="00592567"/>
    <w:rsid w:val="005A03CB"/>
    <w:rsid w:val="005A0D78"/>
    <w:rsid w:val="005A5BD6"/>
    <w:rsid w:val="005B1A56"/>
    <w:rsid w:val="005C06F3"/>
    <w:rsid w:val="005C0E1E"/>
    <w:rsid w:val="005C2280"/>
    <w:rsid w:val="005C2FBA"/>
    <w:rsid w:val="005C426E"/>
    <w:rsid w:val="005C7887"/>
    <w:rsid w:val="005D2E00"/>
    <w:rsid w:val="005D466D"/>
    <w:rsid w:val="005D4DB0"/>
    <w:rsid w:val="005E778F"/>
    <w:rsid w:val="005F69A9"/>
    <w:rsid w:val="00600874"/>
    <w:rsid w:val="0060184E"/>
    <w:rsid w:val="006041B0"/>
    <w:rsid w:val="0060777C"/>
    <w:rsid w:val="00611345"/>
    <w:rsid w:val="00613E13"/>
    <w:rsid w:val="00615C28"/>
    <w:rsid w:val="00616801"/>
    <w:rsid w:val="00621C78"/>
    <w:rsid w:val="00622059"/>
    <w:rsid w:val="00622B0A"/>
    <w:rsid w:val="00631371"/>
    <w:rsid w:val="006314BA"/>
    <w:rsid w:val="006345D1"/>
    <w:rsid w:val="00634AE1"/>
    <w:rsid w:val="006365A8"/>
    <w:rsid w:val="00641471"/>
    <w:rsid w:val="00641DB4"/>
    <w:rsid w:val="00643A72"/>
    <w:rsid w:val="00646A55"/>
    <w:rsid w:val="00653416"/>
    <w:rsid w:val="006611BE"/>
    <w:rsid w:val="00666FE5"/>
    <w:rsid w:val="00671414"/>
    <w:rsid w:val="00672B3E"/>
    <w:rsid w:val="0067534F"/>
    <w:rsid w:val="0068016D"/>
    <w:rsid w:val="00683260"/>
    <w:rsid w:val="00684A10"/>
    <w:rsid w:val="006929EF"/>
    <w:rsid w:val="00695185"/>
    <w:rsid w:val="006968EC"/>
    <w:rsid w:val="006A2425"/>
    <w:rsid w:val="006A5D86"/>
    <w:rsid w:val="006B38E0"/>
    <w:rsid w:val="006B3A26"/>
    <w:rsid w:val="006C23F9"/>
    <w:rsid w:val="006C25E3"/>
    <w:rsid w:val="006C4DF4"/>
    <w:rsid w:val="006C64E8"/>
    <w:rsid w:val="006D17D9"/>
    <w:rsid w:val="006F0846"/>
    <w:rsid w:val="006F7DAE"/>
    <w:rsid w:val="0070030D"/>
    <w:rsid w:val="007016C6"/>
    <w:rsid w:val="007116BE"/>
    <w:rsid w:val="00712996"/>
    <w:rsid w:val="007145EF"/>
    <w:rsid w:val="007167A0"/>
    <w:rsid w:val="00716F4A"/>
    <w:rsid w:val="00724344"/>
    <w:rsid w:val="00731264"/>
    <w:rsid w:val="00732BE7"/>
    <w:rsid w:val="00741C67"/>
    <w:rsid w:val="007423CD"/>
    <w:rsid w:val="00744C93"/>
    <w:rsid w:val="00745B3D"/>
    <w:rsid w:val="0075305D"/>
    <w:rsid w:val="007555C8"/>
    <w:rsid w:val="00761FFF"/>
    <w:rsid w:val="00764020"/>
    <w:rsid w:val="00774E7E"/>
    <w:rsid w:val="00781CE0"/>
    <w:rsid w:val="00786C6F"/>
    <w:rsid w:val="0078710D"/>
    <w:rsid w:val="00791313"/>
    <w:rsid w:val="00792B4E"/>
    <w:rsid w:val="007A1482"/>
    <w:rsid w:val="007A2526"/>
    <w:rsid w:val="007A2D31"/>
    <w:rsid w:val="007A3495"/>
    <w:rsid w:val="007A46EB"/>
    <w:rsid w:val="007A6913"/>
    <w:rsid w:val="007A69CC"/>
    <w:rsid w:val="007B3AAA"/>
    <w:rsid w:val="007B5C29"/>
    <w:rsid w:val="007C01AE"/>
    <w:rsid w:val="007C1745"/>
    <w:rsid w:val="007D205F"/>
    <w:rsid w:val="007D2A4A"/>
    <w:rsid w:val="007D3D60"/>
    <w:rsid w:val="007D58DE"/>
    <w:rsid w:val="007D5DED"/>
    <w:rsid w:val="007E2EE4"/>
    <w:rsid w:val="007E33F4"/>
    <w:rsid w:val="007F440C"/>
    <w:rsid w:val="007F6EB9"/>
    <w:rsid w:val="0080065E"/>
    <w:rsid w:val="00801E8D"/>
    <w:rsid w:val="008068ED"/>
    <w:rsid w:val="0081040C"/>
    <w:rsid w:val="00813FF5"/>
    <w:rsid w:val="00816690"/>
    <w:rsid w:val="00823145"/>
    <w:rsid w:val="008355F0"/>
    <w:rsid w:val="00837268"/>
    <w:rsid w:val="00841DAD"/>
    <w:rsid w:val="00847C1C"/>
    <w:rsid w:val="008525D6"/>
    <w:rsid w:val="00874C74"/>
    <w:rsid w:val="00875F9F"/>
    <w:rsid w:val="00885233"/>
    <w:rsid w:val="008904AF"/>
    <w:rsid w:val="00897F93"/>
    <w:rsid w:val="008A002B"/>
    <w:rsid w:val="008A126D"/>
    <w:rsid w:val="008A526F"/>
    <w:rsid w:val="008B41DD"/>
    <w:rsid w:val="008C0C4A"/>
    <w:rsid w:val="008C201B"/>
    <w:rsid w:val="008C474B"/>
    <w:rsid w:val="008C58A7"/>
    <w:rsid w:val="008D1E65"/>
    <w:rsid w:val="008D2C32"/>
    <w:rsid w:val="008D73E1"/>
    <w:rsid w:val="008D7450"/>
    <w:rsid w:val="008D75A0"/>
    <w:rsid w:val="008E041E"/>
    <w:rsid w:val="008E0AFA"/>
    <w:rsid w:val="008E530E"/>
    <w:rsid w:val="008F060D"/>
    <w:rsid w:val="008F3706"/>
    <w:rsid w:val="00903395"/>
    <w:rsid w:val="0091332C"/>
    <w:rsid w:val="00914F71"/>
    <w:rsid w:val="009212EA"/>
    <w:rsid w:val="009226B6"/>
    <w:rsid w:val="00927B86"/>
    <w:rsid w:val="00930618"/>
    <w:rsid w:val="00933C01"/>
    <w:rsid w:val="009451A8"/>
    <w:rsid w:val="00952CED"/>
    <w:rsid w:val="009541B1"/>
    <w:rsid w:val="00962420"/>
    <w:rsid w:val="0096253C"/>
    <w:rsid w:val="00964D05"/>
    <w:rsid w:val="00973650"/>
    <w:rsid w:val="00980DDF"/>
    <w:rsid w:val="0098145B"/>
    <w:rsid w:val="00982250"/>
    <w:rsid w:val="00997CA6"/>
    <w:rsid w:val="009A1736"/>
    <w:rsid w:val="009A3804"/>
    <w:rsid w:val="009A675B"/>
    <w:rsid w:val="009A7384"/>
    <w:rsid w:val="009B26DE"/>
    <w:rsid w:val="009C0691"/>
    <w:rsid w:val="009C11A4"/>
    <w:rsid w:val="009C46A0"/>
    <w:rsid w:val="009C6E0D"/>
    <w:rsid w:val="009D1D60"/>
    <w:rsid w:val="009D2060"/>
    <w:rsid w:val="009D5793"/>
    <w:rsid w:val="009D79EE"/>
    <w:rsid w:val="009E287F"/>
    <w:rsid w:val="009F39EF"/>
    <w:rsid w:val="009F3D1E"/>
    <w:rsid w:val="00A032BE"/>
    <w:rsid w:val="00A04FE4"/>
    <w:rsid w:val="00A0532D"/>
    <w:rsid w:val="00A10E66"/>
    <w:rsid w:val="00A14DF5"/>
    <w:rsid w:val="00A242A2"/>
    <w:rsid w:val="00A25126"/>
    <w:rsid w:val="00A31968"/>
    <w:rsid w:val="00A3507E"/>
    <w:rsid w:val="00A37388"/>
    <w:rsid w:val="00A450D3"/>
    <w:rsid w:val="00A45ECE"/>
    <w:rsid w:val="00A46FC3"/>
    <w:rsid w:val="00A50419"/>
    <w:rsid w:val="00A516E7"/>
    <w:rsid w:val="00A51B60"/>
    <w:rsid w:val="00A531F7"/>
    <w:rsid w:val="00A570A4"/>
    <w:rsid w:val="00A64EFD"/>
    <w:rsid w:val="00A6668A"/>
    <w:rsid w:val="00A70DA5"/>
    <w:rsid w:val="00A76B09"/>
    <w:rsid w:val="00A809A1"/>
    <w:rsid w:val="00A85A08"/>
    <w:rsid w:val="00A87F3A"/>
    <w:rsid w:val="00A93860"/>
    <w:rsid w:val="00A93897"/>
    <w:rsid w:val="00A941CC"/>
    <w:rsid w:val="00A94C34"/>
    <w:rsid w:val="00A9577A"/>
    <w:rsid w:val="00AA737F"/>
    <w:rsid w:val="00AB3EB5"/>
    <w:rsid w:val="00AB7BB5"/>
    <w:rsid w:val="00AC0CCD"/>
    <w:rsid w:val="00AC1BF3"/>
    <w:rsid w:val="00AC280D"/>
    <w:rsid w:val="00AC4669"/>
    <w:rsid w:val="00AC7AB9"/>
    <w:rsid w:val="00AD7D46"/>
    <w:rsid w:val="00AE13A3"/>
    <w:rsid w:val="00AE3002"/>
    <w:rsid w:val="00AF10EC"/>
    <w:rsid w:val="00AF2E14"/>
    <w:rsid w:val="00B0551F"/>
    <w:rsid w:val="00B0634B"/>
    <w:rsid w:val="00B12DB7"/>
    <w:rsid w:val="00B14889"/>
    <w:rsid w:val="00B26F74"/>
    <w:rsid w:val="00B30B46"/>
    <w:rsid w:val="00B3687D"/>
    <w:rsid w:val="00B36D75"/>
    <w:rsid w:val="00B46CE2"/>
    <w:rsid w:val="00B512A9"/>
    <w:rsid w:val="00B5380C"/>
    <w:rsid w:val="00B57660"/>
    <w:rsid w:val="00B6588F"/>
    <w:rsid w:val="00B72C4B"/>
    <w:rsid w:val="00B73C58"/>
    <w:rsid w:val="00B761D2"/>
    <w:rsid w:val="00B915C0"/>
    <w:rsid w:val="00B96D39"/>
    <w:rsid w:val="00BA0F5D"/>
    <w:rsid w:val="00BA203D"/>
    <w:rsid w:val="00BA6CB7"/>
    <w:rsid w:val="00BB27FD"/>
    <w:rsid w:val="00BB4292"/>
    <w:rsid w:val="00BD00FB"/>
    <w:rsid w:val="00BD1969"/>
    <w:rsid w:val="00BD34A2"/>
    <w:rsid w:val="00BD35B4"/>
    <w:rsid w:val="00BD3916"/>
    <w:rsid w:val="00BD6BBB"/>
    <w:rsid w:val="00BF4FB8"/>
    <w:rsid w:val="00BF624D"/>
    <w:rsid w:val="00C01EA7"/>
    <w:rsid w:val="00C04805"/>
    <w:rsid w:val="00C110BD"/>
    <w:rsid w:val="00C11182"/>
    <w:rsid w:val="00C131FD"/>
    <w:rsid w:val="00C14475"/>
    <w:rsid w:val="00C16AA3"/>
    <w:rsid w:val="00C1739E"/>
    <w:rsid w:val="00C20B7D"/>
    <w:rsid w:val="00C23212"/>
    <w:rsid w:val="00C243CF"/>
    <w:rsid w:val="00C2694B"/>
    <w:rsid w:val="00C3256D"/>
    <w:rsid w:val="00C467C4"/>
    <w:rsid w:val="00C50C86"/>
    <w:rsid w:val="00C55E50"/>
    <w:rsid w:val="00C64E6B"/>
    <w:rsid w:val="00C669EA"/>
    <w:rsid w:val="00C72378"/>
    <w:rsid w:val="00C77273"/>
    <w:rsid w:val="00C83308"/>
    <w:rsid w:val="00C91A7D"/>
    <w:rsid w:val="00C963DD"/>
    <w:rsid w:val="00C96A28"/>
    <w:rsid w:val="00CA2E28"/>
    <w:rsid w:val="00CB4CE6"/>
    <w:rsid w:val="00CB78F9"/>
    <w:rsid w:val="00CC1857"/>
    <w:rsid w:val="00CD0EEF"/>
    <w:rsid w:val="00CD79C4"/>
    <w:rsid w:val="00CE013E"/>
    <w:rsid w:val="00CE0E7A"/>
    <w:rsid w:val="00CE493B"/>
    <w:rsid w:val="00CE7E26"/>
    <w:rsid w:val="00CF1BBA"/>
    <w:rsid w:val="00CF5190"/>
    <w:rsid w:val="00CF56D2"/>
    <w:rsid w:val="00D00D1F"/>
    <w:rsid w:val="00D0223D"/>
    <w:rsid w:val="00D03053"/>
    <w:rsid w:val="00D10667"/>
    <w:rsid w:val="00D15076"/>
    <w:rsid w:val="00D17E34"/>
    <w:rsid w:val="00D25F34"/>
    <w:rsid w:val="00D311B8"/>
    <w:rsid w:val="00D31B01"/>
    <w:rsid w:val="00D3339F"/>
    <w:rsid w:val="00D35870"/>
    <w:rsid w:val="00D3631E"/>
    <w:rsid w:val="00D40C56"/>
    <w:rsid w:val="00D4473E"/>
    <w:rsid w:val="00D5115F"/>
    <w:rsid w:val="00D6488B"/>
    <w:rsid w:val="00D6697A"/>
    <w:rsid w:val="00D72359"/>
    <w:rsid w:val="00D7236F"/>
    <w:rsid w:val="00D73B28"/>
    <w:rsid w:val="00D7415D"/>
    <w:rsid w:val="00D7517A"/>
    <w:rsid w:val="00D7602C"/>
    <w:rsid w:val="00D7737E"/>
    <w:rsid w:val="00D90020"/>
    <w:rsid w:val="00D91DCF"/>
    <w:rsid w:val="00D9719D"/>
    <w:rsid w:val="00DA01D9"/>
    <w:rsid w:val="00DA0562"/>
    <w:rsid w:val="00DA1BD4"/>
    <w:rsid w:val="00DA2418"/>
    <w:rsid w:val="00DC3530"/>
    <w:rsid w:val="00DC7086"/>
    <w:rsid w:val="00DD14B7"/>
    <w:rsid w:val="00DD1AE8"/>
    <w:rsid w:val="00DD1DA9"/>
    <w:rsid w:val="00DD2B39"/>
    <w:rsid w:val="00DD3700"/>
    <w:rsid w:val="00DD724A"/>
    <w:rsid w:val="00DE105A"/>
    <w:rsid w:val="00DE3048"/>
    <w:rsid w:val="00DE4314"/>
    <w:rsid w:val="00DF6276"/>
    <w:rsid w:val="00E27298"/>
    <w:rsid w:val="00E27954"/>
    <w:rsid w:val="00E27F31"/>
    <w:rsid w:val="00E30AD4"/>
    <w:rsid w:val="00E3236E"/>
    <w:rsid w:val="00E40D4B"/>
    <w:rsid w:val="00E442AB"/>
    <w:rsid w:val="00E47220"/>
    <w:rsid w:val="00E50DA9"/>
    <w:rsid w:val="00E6077F"/>
    <w:rsid w:val="00E61BAC"/>
    <w:rsid w:val="00E677E4"/>
    <w:rsid w:val="00E72D9B"/>
    <w:rsid w:val="00E74C93"/>
    <w:rsid w:val="00E75F8C"/>
    <w:rsid w:val="00E80A64"/>
    <w:rsid w:val="00E81D1A"/>
    <w:rsid w:val="00E8507A"/>
    <w:rsid w:val="00E85110"/>
    <w:rsid w:val="00E90E5C"/>
    <w:rsid w:val="00EA1AF6"/>
    <w:rsid w:val="00EA7351"/>
    <w:rsid w:val="00EB10E1"/>
    <w:rsid w:val="00EB2520"/>
    <w:rsid w:val="00EB2FCD"/>
    <w:rsid w:val="00EC3F68"/>
    <w:rsid w:val="00ED11A5"/>
    <w:rsid w:val="00ED204A"/>
    <w:rsid w:val="00ED7BBA"/>
    <w:rsid w:val="00EF02FB"/>
    <w:rsid w:val="00EF76D7"/>
    <w:rsid w:val="00F04B24"/>
    <w:rsid w:val="00F06BA7"/>
    <w:rsid w:val="00F06C00"/>
    <w:rsid w:val="00F311B3"/>
    <w:rsid w:val="00F319AC"/>
    <w:rsid w:val="00F37352"/>
    <w:rsid w:val="00F46842"/>
    <w:rsid w:val="00F534F2"/>
    <w:rsid w:val="00F5561B"/>
    <w:rsid w:val="00F56E24"/>
    <w:rsid w:val="00F64880"/>
    <w:rsid w:val="00F64C23"/>
    <w:rsid w:val="00F704B0"/>
    <w:rsid w:val="00F73BD4"/>
    <w:rsid w:val="00F802B7"/>
    <w:rsid w:val="00F9372B"/>
    <w:rsid w:val="00F94A58"/>
    <w:rsid w:val="00F95E5B"/>
    <w:rsid w:val="00FA380D"/>
    <w:rsid w:val="00FA6610"/>
    <w:rsid w:val="00FB2361"/>
    <w:rsid w:val="00FB3EAB"/>
    <w:rsid w:val="00FB58AE"/>
    <w:rsid w:val="00FC4FB9"/>
    <w:rsid w:val="00FC5860"/>
    <w:rsid w:val="00FC7849"/>
    <w:rsid w:val="00FD6C7F"/>
    <w:rsid w:val="00FD6D8C"/>
    <w:rsid w:val="00FE4ECF"/>
    <w:rsid w:val="00FE628B"/>
    <w:rsid w:val="00FE6792"/>
    <w:rsid w:val="00FF6BE5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4E37"/>
  <w15:docId w15:val="{59052CE8-40CF-4EC3-87F1-42F9B0B2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2B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B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FC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@pspacharity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8" ma:contentTypeDescription="Create a new document." ma:contentTypeScope="" ma:versionID="3a82122a3ea5bf0f5bd7485637b69d93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62b7fd4e9168f1254fa0fb331f36bc28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Props1.xml><?xml version="1.0" encoding="utf-8"?>
<ds:datastoreItem xmlns:ds="http://schemas.openxmlformats.org/officeDocument/2006/customXml" ds:itemID="{7E955176-FEFE-4CDD-A9CA-D2EDAAA31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F1CA0-AE62-450E-AF4B-F8C0AAE6BF0E}"/>
</file>

<file path=customXml/itemProps3.xml><?xml version="1.0" encoding="utf-8"?>
<ds:datastoreItem xmlns:ds="http://schemas.openxmlformats.org/officeDocument/2006/customXml" ds:itemID="{C4CA98E2-28C0-4AE1-A294-F9DF03D33ECE}"/>
</file>

<file path=customXml/itemProps4.xml><?xml version="1.0" encoding="utf-8"?>
<ds:datastoreItem xmlns:ds="http://schemas.openxmlformats.org/officeDocument/2006/customXml" ds:itemID="{1D5933F6-DC4A-4978-BE32-A68FDB5DD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Jacqueline Ede</cp:lastModifiedBy>
  <cp:revision>149</cp:revision>
  <dcterms:created xsi:type="dcterms:W3CDTF">2023-04-28T15:02:00Z</dcterms:created>
  <dcterms:modified xsi:type="dcterms:W3CDTF">2023-05-02T08:40:00Z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</Properties>
</file>